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7B" w:rsidRDefault="0020717B" w:rsidP="0020717B">
      <w:pPr>
        <w:tabs>
          <w:tab w:val="left" w:pos="1110"/>
        </w:tabs>
        <w:jc w:val="center"/>
        <w:rPr>
          <w:sz w:val="22"/>
          <w:szCs w:val="22"/>
        </w:rPr>
      </w:pPr>
    </w:p>
    <w:p w:rsidR="00A047CA" w:rsidRDefault="00A047CA" w:rsidP="0020717B">
      <w:pPr>
        <w:tabs>
          <w:tab w:val="left" w:pos="11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A047CA">
        <w:rPr>
          <w:sz w:val="22"/>
          <w:szCs w:val="22"/>
          <w:highlight w:val="yellow"/>
        </w:rPr>
        <w:t>Insert Company Logo</w:t>
      </w:r>
      <w:r>
        <w:rPr>
          <w:sz w:val="22"/>
          <w:szCs w:val="22"/>
        </w:rPr>
        <w:t>)</w:t>
      </w:r>
    </w:p>
    <w:p w:rsidR="00A047CA" w:rsidRPr="00882BD5" w:rsidRDefault="00A047CA" w:rsidP="0020717B">
      <w:pPr>
        <w:tabs>
          <w:tab w:val="left" w:pos="1110"/>
        </w:tabs>
        <w:jc w:val="center"/>
        <w:rPr>
          <w:sz w:val="22"/>
          <w:szCs w:val="22"/>
        </w:rPr>
      </w:pPr>
    </w:p>
    <w:p w:rsidR="0020717B" w:rsidRPr="00882BD5" w:rsidRDefault="0020717B" w:rsidP="006118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outlineLvl w:val="3"/>
        <w:rPr>
          <w:rFonts w:eastAsia="Times New Roman" w:cs="Times New Roman"/>
          <w:b/>
          <w:bCs/>
          <w:sz w:val="22"/>
          <w:szCs w:val="22"/>
        </w:rPr>
      </w:pPr>
      <w:r w:rsidRPr="00882BD5">
        <w:rPr>
          <w:rFonts w:eastAsia="Times New Roman" w:cs="Times New Roman"/>
          <w:b/>
          <w:bCs/>
          <w:sz w:val="22"/>
          <w:szCs w:val="22"/>
        </w:rPr>
        <w:t>JOB DESCRIPTION</w:t>
      </w:r>
    </w:p>
    <w:p w:rsidR="0020717B" w:rsidRPr="00882BD5" w:rsidRDefault="0020717B" w:rsidP="00544446">
      <w:pPr>
        <w:spacing w:after="360"/>
        <w:contextualSpacing/>
        <w:outlineLvl w:val="3"/>
        <w:rPr>
          <w:rFonts w:eastAsia="Times New Roman" w:cs="Times New Roman"/>
          <w:b/>
          <w:bCs/>
          <w:sz w:val="22"/>
          <w:szCs w:val="22"/>
        </w:rPr>
      </w:pPr>
    </w:p>
    <w:p w:rsidR="00544446" w:rsidRPr="00882BD5" w:rsidRDefault="00544446" w:rsidP="00544446">
      <w:pPr>
        <w:spacing w:after="360"/>
        <w:contextualSpacing/>
        <w:outlineLvl w:val="3"/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/>
          <w:bCs/>
          <w:sz w:val="22"/>
          <w:szCs w:val="22"/>
        </w:rPr>
        <w:t xml:space="preserve">POSITION: </w:t>
      </w:r>
      <w:r w:rsidR="00A35FE7">
        <w:rPr>
          <w:rFonts w:eastAsia="Times New Roman" w:cs="Times New Roman"/>
          <w:bCs/>
          <w:sz w:val="22"/>
          <w:szCs w:val="22"/>
        </w:rPr>
        <w:t>VP</w:t>
      </w:r>
      <w:r w:rsidR="00075629">
        <w:rPr>
          <w:rFonts w:eastAsia="Times New Roman" w:cs="Times New Roman"/>
          <w:bCs/>
          <w:sz w:val="22"/>
          <w:szCs w:val="22"/>
        </w:rPr>
        <w:t xml:space="preserve"> OF OPERATIONS</w:t>
      </w:r>
    </w:p>
    <w:p w:rsidR="00544446" w:rsidRPr="00882BD5" w:rsidRDefault="00544446" w:rsidP="00544446">
      <w:pPr>
        <w:spacing w:after="360"/>
        <w:contextualSpacing/>
        <w:outlineLvl w:val="3"/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/>
          <w:bCs/>
          <w:sz w:val="22"/>
          <w:szCs w:val="22"/>
        </w:rPr>
        <w:t xml:space="preserve">FLSA STATUS: </w:t>
      </w:r>
      <w:r w:rsidR="00075629">
        <w:rPr>
          <w:rFonts w:eastAsia="Times New Roman" w:cs="Times New Roman"/>
          <w:bCs/>
          <w:sz w:val="22"/>
          <w:szCs w:val="22"/>
        </w:rPr>
        <w:t>EXEMPT</w:t>
      </w:r>
    </w:p>
    <w:p w:rsidR="00544446" w:rsidRPr="00882BD5" w:rsidRDefault="00544446" w:rsidP="00544446">
      <w:pPr>
        <w:spacing w:after="360"/>
        <w:contextualSpacing/>
        <w:outlineLvl w:val="3"/>
        <w:rPr>
          <w:rFonts w:eastAsia="Times New Roman" w:cs="Times New Roman"/>
          <w:bCs/>
          <w:sz w:val="22"/>
          <w:szCs w:val="22"/>
        </w:rPr>
      </w:pPr>
    </w:p>
    <w:p w:rsidR="00C06BE9" w:rsidRPr="00882BD5" w:rsidRDefault="00544446" w:rsidP="008F0CC0">
      <w:pPr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b/>
          <w:sz w:val="22"/>
          <w:szCs w:val="22"/>
        </w:rPr>
        <w:t xml:space="preserve">POSITION SUMMARY: </w:t>
      </w:r>
      <w:r w:rsidR="00541EF6">
        <w:rPr>
          <w:rFonts w:eastAsia="Times New Roman" w:cs="Times New Roman"/>
          <w:sz w:val="22"/>
          <w:szCs w:val="22"/>
        </w:rPr>
        <w:t>The VP of Operations</w:t>
      </w:r>
      <w:r w:rsidR="00A7596A">
        <w:rPr>
          <w:rFonts w:eastAsia="Times New Roman" w:cs="Times New Roman"/>
          <w:sz w:val="22"/>
          <w:szCs w:val="22"/>
        </w:rPr>
        <w:t xml:space="preserve"> is responsible for ensuring excellence at all locations by </w:t>
      </w:r>
      <w:r w:rsidR="00541EF6">
        <w:rPr>
          <w:rFonts w:eastAsia="Times New Roman" w:cs="Times New Roman"/>
          <w:sz w:val="22"/>
          <w:szCs w:val="22"/>
        </w:rPr>
        <w:t>overseeing the</w:t>
      </w:r>
      <w:r w:rsidR="00C06BE9" w:rsidRPr="00882BD5">
        <w:rPr>
          <w:rFonts w:eastAsia="Times New Roman" w:cs="Times New Roman"/>
          <w:sz w:val="22"/>
          <w:szCs w:val="22"/>
        </w:rPr>
        <w:t xml:space="preserve"> </w:t>
      </w:r>
      <w:r w:rsidR="00A35FE7">
        <w:rPr>
          <w:rFonts w:eastAsia="Times New Roman" w:cs="Times New Roman"/>
          <w:sz w:val="22"/>
          <w:szCs w:val="22"/>
        </w:rPr>
        <w:t xml:space="preserve">day-to-day </w:t>
      </w:r>
      <w:r w:rsidR="00C06BE9" w:rsidRPr="00882BD5">
        <w:rPr>
          <w:rFonts w:eastAsia="Times New Roman" w:cs="Times New Roman"/>
          <w:sz w:val="22"/>
          <w:szCs w:val="22"/>
        </w:rPr>
        <w:t xml:space="preserve">operations including quality, service, inventory, </w:t>
      </w:r>
      <w:r w:rsidR="00A35FE7">
        <w:rPr>
          <w:rFonts w:eastAsia="Times New Roman" w:cs="Times New Roman"/>
          <w:sz w:val="22"/>
          <w:szCs w:val="22"/>
        </w:rPr>
        <w:t>and sanitation</w:t>
      </w:r>
      <w:r w:rsidR="00D179D5" w:rsidRPr="00882BD5">
        <w:rPr>
          <w:rFonts w:eastAsia="Times New Roman" w:cs="Times New Roman"/>
          <w:sz w:val="22"/>
          <w:szCs w:val="22"/>
        </w:rPr>
        <w:t xml:space="preserve">. </w:t>
      </w:r>
      <w:r w:rsidR="00A7596A">
        <w:rPr>
          <w:rFonts w:eastAsia="Times New Roman" w:cs="Times New Roman"/>
          <w:sz w:val="22"/>
          <w:szCs w:val="22"/>
        </w:rPr>
        <w:t>The VP of</w:t>
      </w:r>
      <w:r w:rsidR="00313DAC">
        <w:rPr>
          <w:rFonts w:eastAsia="Times New Roman" w:cs="Times New Roman"/>
          <w:sz w:val="22"/>
          <w:szCs w:val="22"/>
        </w:rPr>
        <w:t xml:space="preserve"> Operations is responsible for the s</w:t>
      </w:r>
      <w:r w:rsidR="00A7596A">
        <w:rPr>
          <w:rFonts w:eastAsia="Times New Roman" w:cs="Times New Roman"/>
          <w:sz w:val="22"/>
          <w:szCs w:val="22"/>
        </w:rPr>
        <w:t xml:space="preserve">trategic planning and developing </w:t>
      </w:r>
      <w:r w:rsidR="00313DAC">
        <w:rPr>
          <w:rFonts w:eastAsia="Times New Roman" w:cs="Times New Roman"/>
          <w:sz w:val="22"/>
          <w:szCs w:val="22"/>
        </w:rPr>
        <w:t xml:space="preserve">of </w:t>
      </w:r>
      <w:r w:rsidR="00A7596A">
        <w:rPr>
          <w:rFonts w:eastAsia="Times New Roman" w:cs="Times New Roman"/>
          <w:sz w:val="22"/>
          <w:szCs w:val="22"/>
        </w:rPr>
        <w:t xml:space="preserve">the senior leadership team to ensure the company’s </w:t>
      </w:r>
      <w:r w:rsidR="00313DAC">
        <w:rPr>
          <w:rFonts w:eastAsia="Times New Roman" w:cs="Times New Roman"/>
          <w:sz w:val="22"/>
          <w:szCs w:val="22"/>
        </w:rPr>
        <w:t>growth goals are met.</w:t>
      </w:r>
    </w:p>
    <w:p w:rsidR="008F0CC0" w:rsidRPr="00882BD5" w:rsidRDefault="008F0CC0" w:rsidP="008F0CC0">
      <w:pPr>
        <w:rPr>
          <w:rFonts w:eastAsia="Times New Roman" w:cs="Times New Roman"/>
          <w:sz w:val="22"/>
          <w:szCs w:val="22"/>
        </w:rPr>
      </w:pPr>
    </w:p>
    <w:p w:rsidR="00ED2C4D" w:rsidRPr="00882BD5" w:rsidRDefault="00544446" w:rsidP="00B63864">
      <w:pPr>
        <w:contextualSpacing/>
        <w:rPr>
          <w:rFonts w:eastAsia="Times New Roman" w:cs="Times New Roman"/>
          <w:b/>
          <w:bCs/>
          <w:sz w:val="22"/>
          <w:szCs w:val="22"/>
        </w:rPr>
      </w:pPr>
      <w:r w:rsidRPr="00882BD5">
        <w:rPr>
          <w:rFonts w:eastAsia="Times New Roman" w:cs="Times New Roman"/>
          <w:b/>
          <w:bCs/>
          <w:sz w:val="22"/>
          <w:szCs w:val="22"/>
        </w:rPr>
        <w:t>KEY RESPONSIBILITIES</w:t>
      </w:r>
    </w:p>
    <w:p w:rsidR="00835331" w:rsidRPr="00882BD5" w:rsidRDefault="00835331" w:rsidP="00B63864">
      <w:pPr>
        <w:contextualSpacing/>
        <w:rPr>
          <w:rFonts w:eastAsia="Times New Roman" w:cs="Times New Roman"/>
          <w:b/>
          <w:bCs/>
          <w:sz w:val="22"/>
          <w:szCs w:val="22"/>
        </w:rPr>
      </w:pPr>
    </w:p>
    <w:p w:rsidR="00C06BE9" w:rsidRPr="008375E1" w:rsidRDefault="001F3D08" w:rsidP="00B63864">
      <w:pPr>
        <w:pStyle w:val="ListParagraph"/>
        <w:numPr>
          <w:ilvl w:val="0"/>
          <w:numId w:val="7"/>
        </w:numPr>
        <w:rPr>
          <w:rFonts w:eastAsia="Times New Roman" w:cs="Times New Roman"/>
          <w:bCs/>
          <w:sz w:val="22"/>
          <w:szCs w:val="22"/>
        </w:rPr>
      </w:pPr>
      <w:r w:rsidRPr="008375E1">
        <w:rPr>
          <w:rFonts w:eastAsia="Times New Roman" w:cs="Times New Roman"/>
          <w:bCs/>
          <w:sz w:val="22"/>
          <w:szCs w:val="22"/>
        </w:rPr>
        <w:t xml:space="preserve">Provide strategic and tactical guidance on restaurant operations, </w:t>
      </w:r>
      <w:r w:rsidR="00313DAC">
        <w:rPr>
          <w:rFonts w:eastAsia="Times New Roman" w:cs="Times New Roman"/>
          <w:bCs/>
          <w:sz w:val="22"/>
          <w:szCs w:val="22"/>
        </w:rPr>
        <w:t xml:space="preserve">development of people, </w:t>
      </w:r>
      <w:r w:rsidRPr="008375E1">
        <w:rPr>
          <w:rFonts w:eastAsia="Times New Roman" w:cs="Times New Roman"/>
          <w:bCs/>
          <w:sz w:val="22"/>
          <w:szCs w:val="22"/>
        </w:rPr>
        <w:t>standards, and guidelines including service, produc</w:t>
      </w:r>
      <w:r w:rsidR="00313DAC">
        <w:rPr>
          <w:rFonts w:eastAsia="Times New Roman" w:cs="Times New Roman"/>
          <w:bCs/>
          <w:sz w:val="22"/>
          <w:szCs w:val="22"/>
        </w:rPr>
        <w:t>t preparation and customer service</w:t>
      </w:r>
    </w:p>
    <w:p w:rsidR="002E073B" w:rsidRPr="008375E1" w:rsidRDefault="00CB1F20" w:rsidP="00CB1F20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375E1">
        <w:rPr>
          <w:rFonts w:eastAsia="Times New Roman" w:cs="Times New Roman"/>
          <w:bCs/>
          <w:sz w:val="22"/>
          <w:szCs w:val="22"/>
        </w:rPr>
        <w:t>Orchestrate development, implementation and execution of effective and efficient operating systems</w:t>
      </w:r>
    </w:p>
    <w:p w:rsidR="00C06BE9" w:rsidRPr="008375E1" w:rsidRDefault="00840242" w:rsidP="00C06BE9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color w:val="FF0000"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Oversee and develop </w:t>
      </w:r>
      <w:r w:rsidR="008375E1" w:rsidRPr="008375E1">
        <w:rPr>
          <w:rFonts w:eastAsia="Times New Roman" w:cs="Times New Roman"/>
          <w:bCs/>
          <w:sz w:val="22"/>
          <w:szCs w:val="22"/>
        </w:rPr>
        <w:t xml:space="preserve">new </w:t>
      </w:r>
      <w:r w:rsidR="00A047CA">
        <w:rPr>
          <w:rFonts w:eastAsia="Times New Roman" w:cs="Times New Roman"/>
          <w:bCs/>
          <w:sz w:val="22"/>
          <w:szCs w:val="22"/>
        </w:rPr>
        <w:t>company</w:t>
      </w:r>
      <w:r w:rsidR="008375E1" w:rsidRPr="008375E1">
        <w:rPr>
          <w:rFonts w:eastAsia="Times New Roman" w:cs="Times New Roman"/>
          <w:bCs/>
          <w:sz w:val="22"/>
          <w:szCs w:val="22"/>
        </w:rPr>
        <w:t xml:space="preserve"> initiatives to ensure proper introduction and execution </w:t>
      </w:r>
    </w:p>
    <w:p w:rsidR="00C06BE9" w:rsidRPr="008375E1" w:rsidRDefault="008375E1" w:rsidP="00C06BE9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375E1">
        <w:rPr>
          <w:rFonts w:eastAsia="Times New Roman" w:cs="Times New Roman"/>
          <w:bCs/>
          <w:sz w:val="22"/>
          <w:szCs w:val="22"/>
        </w:rPr>
        <w:t xml:space="preserve">Collaborate with internal departments and external parties to build, sustain and enhance systems and processes that compliment current and future operating platforms </w:t>
      </w:r>
    </w:p>
    <w:p w:rsidR="00D66BB6" w:rsidRPr="008375E1" w:rsidRDefault="00D66BB6" w:rsidP="00D66BB6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375E1">
        <w:rPr>
          <w:rFonts w:eastAsia="Times New Roman" w:cs="Times New Roman"/>
          <w:bCs/>
          <w:sz w:val="22"/>
          <w:szCs w:val="22"/>
        </w:rPr>
        <w:t>Oversee revenue generation and identify ways to maximize revenue</w:t>
      </w:r>
    </w:p>
    <w:p w:rsidR="00D66BB6" w:rsidRPr="00D66BB6" w:rsidRDefault="00D66BB6" w:rsidP="00D66BB6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375E1">
        <w:rPr>
          <w:rFonts w:eastAsia="Times New Roman" w:cs="Times New Roman"/>
          <w:bCs/>
          <w:sz w:val="22"/>
          <w:szCs w:val="22"/>
        </w:rPr>
        <w:t>Ensure direct reports perform all necessary administrative and accounting duties promptly and accurately</w:t>
      </w:r>
    </w:p>
    <w:p w:rsidR="00CB1F20" w:rsidRPr="008375E1" w:rsidRDefault="00CB1F20" w:rsidP="00C06BE9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375E1">
        <w:rPr>
          <w:rFonts w:eastAsia="Times New Roman" w:cs="Times New Roman"/>
          <w:bCs/>
          <w:sz w:val="22"/>
          <w:szCs w:val="22"/>
        </w:rPr>
        <w:t xml:space="preserve">Partner with </w:t>
      </w:r>
      <w:r w:rsidR="00A047CA">
        <w:rPr>
          <w:rFonts w:eastAsia="Times New Roman" w:cs="Times New Roman"/>
          <w:bCs/>
          <w:sz w:val="22"/>
          <w:szCs w:val="22"/>
        </w:rPr>
        <w:t>operations team</w:t>
      </w:r>
      <w:r w:rsidRPr="008375E1">
        <w:rPr>
          <w:rFonts w:eastAsia="Times New Roman" w:cs="Times New Roman"/>
          <w:bCs/>
          <w:sz w:val="22"/>
          <w:szCs w:val="22"/>
        </w:rPr>
        <w:t xml:space="preserve"> to establish annual t</w:t>
      </w:r>
      <w:bookmarkStart w:id="0" w:name="_GoBack"/>
      <w:bookmarkEnd w:id="0"/>
      <w:r w:rsidRPr="008375E1">
        <w:rPr>
          <w:rFonts w:eastAsia="Times New Roman" w:cs="Times New Roman"/>
          <w:bCs/>
          <w:sz w:val="22"/>
          <w:szCs w:val="22"/>
        </w:rPr>
        <w:t>argets and goals for each location</w:t>
      </w:r>
    </w:p>
    <w:p w:rsidR="00C06BE9" w:rsidRPr="008375E1" w:rsidRDefault="008375E1" w:rsidP="00CB1F20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375E1">
        <w:rPr>
          <w:rFonts w:eastAsia="Times New Roman" w:cs="Times New Roman"/>
          <w:bCs/>
          <w:sz w:val="22"/>
          <w:szCs w:val="22"/>
        </w:rPr>
        <w:t>Structure and develop effective training programs and measure their success</w:t>
      </w:r>
    </w:p>
    <w:p w:rsidR="00C06BE9" w:rsidRPr="008375E1" w:rsidRDefault="00CB1F20" w:rsidP="00F161B2">
      <w:pPr>
        <w:pStyle w:val="ListParagraph"/>
        <w:numPr>
          <w:ilvl w:val="0"/>
          <w:numId w:val="7"/>
        </w:numPr>
        <w:rPr>
          <w:rFonts w:eastAsia="Times New Roman" w:cs="Times New Roman"/>
          <w:bCs/>
          <w:sz w:val="22"/>
          <w:szCs w:val="22"/>
        </w:rPr>
      </w:pPr>
      <w:r w:rsidRPr="008375E1">
        <w:rPr>
          <w:rFonts w:eastAsia="Times New Roman" w:cs="Times New Roman"/>
          <w:bCs/>
          <w:sz w:val="22"/>
          <w:szCs w:val="22"/>
        </w:rPr>
        <w:t xml:space="preserve">Train and ensure all assigned team members are aware of and comply with company, government, and customer policies, procedures, and regulations </w:t>
      </w:r>
    </w:p>
    <w:p w:rsidR="00CB1F20" w:rsidRPr="008375E1" w:rsidRDefault="00CB1F20" w:rsidP="00F161B2">
      <w:pPr>
        <w:pStyle w:val="ListParagraph"/>
        <w:numPr>
          <w:ilvl w:val="0"/>
          <w:numId w:val="7"/>
        </w:numPr>
        <w:rPr>
          <w:rFonts w:eastAsia="Times New Roman" w:cs="Times New Roman"/>
          <w:bCs/>
          <w:sz w:val="22"/>
          <w:szCs w:val="22"/>
        </w:rPr>
      </w:pPr>
      <w:r w:rsidRPr="008375E1">
        <w:rPr>
          <w:rFonts w:eastAsia="Times New Roman" w:cs="Times New Roman"/>
          <w:bCs/>
          <w:sz w:val="22"/>
          <w:szCs w:val="22"/>
        </w:rPr>
        <w:t xml:space="preserve">Monitor customer feedback and engage organizational resources as needed to enhance the customer’s experience beyond their expectations </w:t>
      </w:r>
    </w:p>
    <w:p w:rsidR="00A153D4" w:rsidRPr="00882BD5" w:rsidRDefault="00A153D4" w:rsidP="00B15CF6">
      <w:pPr>
        <w:spacing w:before="100" w:beforeAutospacing="1" w:after="100" w:afterAutospacing="1"/>
        <w:contextualSpacing/>
        <w:rPr>
          <w:rFonts w:eastAsia="Times New Roman" w:cs="Times New Roman"/>
          <w:b/>
          <w:sz w:val="22"/>
          <w:szCs w:val="22"/>
        </w:rPr>
      </w:pPr>
      <w:r w:rsidRPr="00882BD5">
        <w:rPr>
          <w:rFonts w:eastAsia="Times New Roman" w:cs="Times New Roman"/>
          <w:b/>
          <w:sz w:val="22"/>
          <w:szCs w:val="22"/>
        </w:rPr>
        <w:t>QUALIFICATIONS/SKILLS</w:t>
      </w:r>
      <w:r w:rsidR="00872B05" w:rsidRPr="00882BD5">
        <w:rPr>
          <w:rFonts w:eastAsia="Times New Roman" w:cs="Times New Roman"/>
          <w:b/>
          <w:sz w:val="22"/>
          <w:szCs w:val="22"/>
        </w:rPr>
        <w:t>:</w:t>
      </w:r>
    </w:p>
    <w:p w:rsidR="00FB52EC" w:rsidRPr="00882BD5" w:rsidRDefault="00FB52EC" w:rsidP="00B15CF6">
      <w:pPr>
        <w:spacing w:before="100" w:beforeAutospacing="1" w:after="100" w:afterAutospacing="1"/>
        <w:contextualSpacing/>
        <w:rPr>
          <w:rFonts w:eastAsia="Times New Roman" w:cs="Times New Roman"/>
          <w:b/>
          <w:sz w:val="22"/>
          <w:szCs w:val="22"/>
        </w:rPr>
      </w:pPr>
    </w:p>
    <w:p w:rsidR="00C06BE9" w:rsidRPr="00882BD5" w:rsidRDefault="002E073B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trike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 xml:space="preserve">Proven </w:t>
      </w:r>
      <w:r w:rsidR="00A6169B">
        <w:rPr>
          <w:rFonts w:eastAsia="Times New Roman" w:cs="Times New Roman"/>
          <w:sz w:val="22"/>
          <w:szCs w:val="22"/>
        </w:rPr>
        <w:t xml:space="preserve">track record of leading </w:t>
      </w:r>
      <w:r w:rsidR="00313DAC">
        <w:rPr>
          <w:rFonts w:eastAsia="Times New Roman" w:cs="Times New Roman"/>
          <w:sz w:val="22"/>
          <w:szCs w:val="22"/>
        </w:rPr>
        <w:t>a growth oriented company</w:t>
      </w:r>
      <w:r w:rsidR="00A6169B">
        <w:rPr>
          <w:rFonts w:eastAsia="Times New Roman" w:cs="Times New Roman"/>
          <w:sz w:val="22"/>
          <w:szCs w:val="22"/>
        </w:rPr>
        <w:t xml:space="preserve"> and driving results </w:t>
      </w:r>
    </w:p>
    <w:p w:rsidR="00C06BE9" w:rsidRPr="00882BD5" w:rsidRDefault="00A6169B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Excellent analytical and critical thinking skills</w:t>
      </w:r>
    </w:p>
    <w:p w:rsidR="00C06BE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Excellent oral and written communications skills</w:t>
      </w:r>
    </w:p>
    <w:p w:rsidR="00C06BE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Strong organizational skills; ability to manage priorities and workflow</w:t>
      </w:r>
    </w:p>
    <w:p w:rsidR="00C06BE9" w:rsidRPr="00C55DF3" w:rsidRDefault="00C06BE9" w:rsidP="00C55DF3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Versatility, flexibility, and a willingness to work within constantly changing priorities with enthusiasm</w:t>
      </w:r>
    </w:p>
    <w:p w:rsidR="00C06BE9" w:rsidRPr="00882BD5" w:rsidRDefault="00C06BE9" w:rsidP="00C55DF3">
      <w:pPr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Good judgment with the ability to make timely and sound decisions</w:t>
      </w:r>
    </w:p>
    <w:p w:rsidR="00C06BE9" w:rsidRPr="00882BD5" w:rsidRDefault="00C06BE9" w:rsidP="00C55DF3">
      <w:pPr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Creative, flexible, and innovative team player</w:t>
      </w:r>
    </w:p>
    <w:p w:rsidR="00C06BE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Professional appearance and demeanor</w:t>
      </w:r>
    </w:p>
    <w:p w:rsidR="0081257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Ability to effectively communicate with people at all levels and from various backgrounds</w:t>
      </w:r>
      <w:r w:rsidR="00F161B2" w:rsidRPr="00882BD5">
        <w:rPr>
          <w:rFonts w:eastAsia="Times New Roman" w:cs="Times New Roman"/>
          <w:sz w:val="22"/>
          <w:szCs w:val="22"/>
        </w:rPr>
        <w:t>; bilingual skills a plus</w:t>
      </w:r>
    </w:p>
    <w:p w:rsidR="00CB1F20" w:rsidRDefault="00CB1F20" w:rsidP="006118FD">
      <w:pPr>
        <w:pStyle w:val="Heading1"/>
        <w:rPr>
          <w:rFonts w:asciiTheme="minorHAnsi" w:hAnsiTheme="minorHAnsi"/>
          <w:sz w:val="22"/>
          <w:szCs w:val="22"/>
        </w:rPr>
      </w:pPr>
    </w:p>
    <w:p w:rsidR="006118FD" w:rsidRPr="00882BD5" w:rsidRDefault="006118FD" w:rsidP="006118FD">
      <w:pPr>
        <w:pStyle w:val="Heading1"/>
        <w:rPr>
          <w:rFonts w:asciiTheme="minorHAnsi" w:hAnsiTheme="minorHAnsi"/>
          <w:sz w:val="22"/>
          <w:szCs w:val="22"/>
        </w:rPr>
      </w:pPr>
      <w:r w:rsidRPr="00882BD5">
        <w:rPr>
          <w:rFonts w:asciiTheme="minorHAnsi" w:hAnsiTheme="minorHAnsi"/>
          <w:sz w:val="22"/>
          <w:szCs w:val="22"/>
        </w:rPr>
        <w:t>EDUCATION AND/OR EXPERIENCE:</w:t>
      </w:r>
    </w:p>
    <w:p w:rsidR="006118FD" w:rsidRPr="00882BD5" w:rsidRDefault="006118FD" w:rsidP="006118FD">
      <w:pPr>
        <w:rPr>
          <w:sz w:val="22"/>
          <w:szCs w:val="22"/>
        </w:rPr>
      </w:pPr>
    </w:p>
    <w:p w:rsidR="006118FD" w:rsidRPr="00882BD5" w:rsidRDefault="006118FD" w:rsidP="006118F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82BD5">
        <w:rPr>
          <w:color w:val="000000"/>
          <w:sz w:val="22"/>
          <w:szCs w:val="22"/>
        </w:rPr>
        <w:t>B.A./B.S. in a related field</w:t>
      </w:r>
    </w:p>
    <w:p w:rsidR="00872B05" w:rsidRPr="0093767D" w:rsidRDefault="00E54B82" w:rsidP="0093767D">
      <w:pPr>
        <w:numPr>
          <w:ilvl w:val="0"/>
          <w:numId w:val="9"/>
        </w:numPr>
        <w:spacing w:before="100" w:before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10</w:t>
      </w:r>
      <w:r w:rsidR="00A6169B">
        <w:rPr>
          <w:rFonts w:eastAsia="Times New Roman" w:cs="Times New Roman"/>
          <w:sz w:val="22"/>
          <w:szCs w:val="22"/>
        </w:rPr>
        <w:t>+</w:t>
      </w:r>
      <w:r w:rsidR="00CA1241" w:rsidRPr="00882BD5">
        <w:rPr>
          <w:rFonts w:eastAsia="Times New Roman" w:cs="Times New Roman"/>
          <w:sz w:val="22"/>
          <w:szCs w:val="22"/>
        </w:rPr>
        <w:t xml:space="preserve"> years </w:t>
      </w:r>
      <w:r w:rsidR="00714FDD" w:rsidRPr="00882BD5">
        <w:rPr>
          <w:rFonts w:eastAsia="Times New Roman" w:cs="Times New Roman"/>
          <w:sz w:val="22"/>
          <w:szCs w:val="22"/>
        </w:rPr>
        <w:t xml:space="preserve">multi-unit management experience </w:t>
      </w:r>
    </w:p>
    <w:sectPr w:rsidR="00872B05" w:rsidRPr="0093767D" w:rsidSect="0093767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B2" w:rsidRDefault="00C177B2" w:rsidP="00544446">
      <w:r>
        <w:separator/>
      </w:r>
    </w:p>
  </w:endnote>
  <w:endnote w:type="continuationSeparator" w:id="0">
    <w:p w:rsidR="00C177B2" w:rsidRDefault="00C177B2" w:rsidP="0054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7291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596A" w:rsidRDefault="00A7596A" w:rsidP="0020717B">
            <w:pPr>
              <w:pStyle w:val="Footer"/>
              <w:jc w:val="center"/>
            </w:pPr>
            <w:r w:rsidRPr="00C66DF9">
              <w:rPr>
                <w:sz w:val="22"/>
                <w:szCs w:val="22"/>
              </w:rPr>
              <w:t xml:space="preserve">Page </w:t>
            </w:r>
            <w:r w:rsidRPr="00C66DF9">
              <w:rPr>
                <w:b/>
                <w:bCs/>
                <w:sz w:val="22"/>
                <w:szCs w:val="22"/>
              </w:rPr>
              <w:fldChar w:fldCharType="begin"/>
            </w:r>
            <w:r w:rsidRPr="00C66DF9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C66DF9">
              <w:rPr>
                <w:b/>
                <w:bCs/>
                <w:sz w:val="22"/>
                <w:szCs w:val="22"/>
              </w:rPr>
              <w:fldChar w:fldCharType="separate"/>
            </w:r>
            <w:r w:rsidR="0093767D">
              <w:rPr>
                <w:b/>
                <w:bCs/>
                <w:noProof/>
                <w:sz w:val="22"/>
                <w:szCs w:val="22"/>
              </w:rPr>
              <w:t>2</w:t>
            </w:r>
            <w:r w:rsidRPr="00C66DF9">
              <w:rPr>
                <w:b/>
                <w:bCs/>
                <w:sz w:val="22"/>
                <w:szCs w:val="22"/>
              </w:rPr>
              <w:fldChar w:fldCharType="end"/>
            </w:r>
            <w:r w:rsidRPr="00C66DF9">
              <w:rPr>
                <w:sz w:val="22"/>
                <w:szCs w:val="22"/>
              </w:rPr>
              <w:t xml:space="preserve"> of </w:t>
            </w:r>
            <w:r w:rsidRPr="00C66DF9">
              <w:rPr>
                <w:b/>
                <w:bCs/>
                <w:sz w:val="22"/>
                <w:szCs w:val="22"/>
              </w:rPr>
              <w:fldChar w:fldCharType="begin"/>
            </w:r>
            <w:r w:rsidRPr="00C66DF9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C66DF9">
              <w:rPr>
                <w:b/>
                <w:bCs/>
                <w:sz w:val="22"/>
                <w:szCs w:val="22"/>
              </w:rPr>
              <w:fldChar w:fldCharType="separate"/>
            </w:r>
            <w:r w:rsidR="0093767D">
              <w:rPr>
                <w:b/>
                <w:bCs/>
                <w:noProof/>
                <w:sz w:val="22"/>
                <w:szCs w:val="22"/>
              </w:rPr>
              <w:t>2</w:t>
            </w:r>
            <w:r w:rsidRPr="00C66DF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A7596A" w:rsidRDefault="00A75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1486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596A" w:rsidRDefault="00A7596A">
            <w:pPr>
              <w:pStyle w:val="Footer"/>
              <w:jc w:val="center"/>
            </w:pPr>
            <w:r w:rsidRPr="00C66DF9">
              <w:rPr>
                <w:sz w:val="22"/>
                <w:szCs w:val="22"/>
              </w:rPr>
              <w:t xml:space="preserve">Page </w:t>
            </w:r>
            <w:r w:rsidRPr="00C66DF9">
              <w:rPr>
                <w:b/>
                <w:bCs/>
                <w:sz w:val="22"/>
                <w:szCs w:val="22"/>
              </w:rPr>
              <w:fldChar w:fldCharType="begin"/>
            </w:r>
            <w:r w:rsidRPr="00C66DF9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C66DF9">
              <w:rPr>
                <w:b/>
                <w:bCs/>
                <w:sz w:val="22"/>
                <w:szCs w:val="22"/>
              </w:rPr>
              <w:fldChar w:fldCharType="separate"/>
            </w:r>
            <w:r w:rsidR="00840242">
              <w:rPr>
                <w:b/>
                <w:bCs/>
                <w:noProof/>
                <w:sz w:val="22"/>
                <w:szCs w:val="22"/>
              </w:rPr>
              <w:t>1</w:t>
            </w:r>
            <w:r w:rsidRPr="00C66DF9">
              <w:rPr>
                <w:b/>
                <w:bCs/>
                <w:sz w:val="22"/>
                <w:szCs w:val="22"/>
              </w:rPr>
              <w:fldChar w:fldCharType="end"/>
            </w:r>
            <w:r w:rsidRPr="00C66DF9">
              <w:rPr>
                <w:sz w:val="22"/>
                <w:szCs w:val="22"/>
              </w:rPr>
              <w:t xml:space="preserve"> of </w:t>
            </w:r>
            <w:r w:rsidRPr="00C66DF9">
              <w:rPr>
                <w:b/>
                <w:bCs/>
                <w:sz w:val="22"/>
                <w:szCs w:val="22"/>
              </w:rPr>
              <w:fldChar w:fldCharType="begin"/>
            </w:r>
            <w:r w:rsidRPr="00C66DF9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C66DF9">
              <w:rPr>
                <w:b/>
                <w:bCs/>
                <w:sz w:val="22"/>
                <w:szCs w:val="22"/>
              </w:rPr>
              <w:fldChar w:fldCharType="separate"/>
            </w:r>
            <w:r w:rsidR="00840242">
              <w:rPr>
                <w:b/>
                <w:bCs/>
                <w:noProof/>
                <w:sz w:val="22"/>
                <w:szCs w:val="22"/>
              </w:rPr>
              <w:t>1</w:t>
            </w:r>
            <w:r w:rsidRPr="00C66DF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A7596A" w:rsidRDefault="00A75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B2" w:rsidRDefault="00C177B2" w:rsidP="00544446">
      <w:r>
        <w:separator/>
      </w:r>
    </w:p>
  </w:footnote>
  <w:footnote w:type="continuationSeparator" w:id="0">
    <w:p w:rsidR="00C177B2" w:rsidRDefault="00C177B2" w:rsidP="0054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6A" w:rsidRDefault="00A7596A" w:rsidP="0054444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6A" w:rsidRPr="00C66DF9" w:rsidRDefault="00A7596A" w:rsidP="008F0CC0">
    <w:pPr>
      <w:pStyle w:val="Header"/>
      <w:jc w:val="both"/>
      <w:rPr>
        <w:rFonts w:asciiTheme="majorHAnsi" w:hAnsiTheme="majorHAns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FDA"/>
    <w:multiLevelType w:val="hybridMultilevel"/>
    <w:tmpl w:val="E4FC1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E2D48"/>
    <w:multiLevelType w:val="hybridMultilevel"/>
    <w:tmpl w:val="AB2A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58CB"/>
    <w:multiLevelType w:val="multilevel"/>
    <w:tmpl w:val="7F18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16648"/>
    <w:multiLevelType w:val="multilevel"/>
    <w:tmpl w:val="E2DE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3767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9A15FDC"/>
    <w:multiLevelType w:val="hybridMultilevel"/>
    <w:tmpl w:val="454871EE"/>
    <w:lvl w:ilvl="0" w:tplc="1286E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7DCF"/>
    <w:multiLevelType w:val="multilevel"/>
    <w:tmpl w:val="7F183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676F3"/>
    <w:multiLevelType w:val="hybridMultilevel"/>
    <w:tmpl w:val="7B12EA14"/>
    <w:lvl w:ilvl="0" w:tplc="95569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4D"/>
    <w:rsid w:val="00033BFD"/>
    <w:rsid w:val="000351EB"/>
    <w:rsid w:val="00075629"/>
    <w:rsid w:val="0007689A"/>
    <w:rsid w:val="0008122E"/>
    <w:rsid w:val="000A0EFA"/>
    <w:rsid w:val="001323C8"/>
    <w:rsid w:val="00154CC1"/>
    <w:rsid w:val="00185767"/>
    <w:rsid w:val="001A373D"/>
    <w:rsid w:val="001B5922"/>
    <w:rsid w:val="001D5870"/>
    <w:rsid w:val="001F3D08"/>
    <w:rsid w:val="0020717B"/>
    <w:rsid w:val="00224E05"/>
    <w:rsid w:val="002371E0"/>
    <w:rsid w:val="00277F72"/>
    <w:rsid w:val="002D41CE"/>
    <w:rsid w:val="002E073B"/>
    <w:rsid w:val="002F46D2"/>
    <w:rsid w:val="00301FB1"/>
    <w:rsid w:val="00313DAC"/>
    <w:rsid w:val="00316B04"/>
    <w:rsid w:val="003B15ED"/>
    <w:rsid w:val="00474A1A"/>
    <w:rsid w:val="004A6C5C"/>
    <w:rsid w:val="004F596C"/>
    <w:rsid w:val="00513185"/>
    <w:rsid w:val="00541EF6"/>
    <w:rsid w:val="00544446"/>
    <w:rsid w:val="00547322"/>
    <w:rsid w:val="005D1B12"/>
    <w:rsid w:val="005F0333"/>
    <w:rsid w:val="006118FD"/>
    <w:rsid w:val="00684A22"/>
    <w:rsid w:val="00714FDD"/>
    <w:rsid w:val="0078631D"/>
    <w:rsid w:val="007A3A76"/>
    <w:rsid w:val="00805E4C"/>
    <w:rsid w:val="00812579"/>
    <w:rsid w:val="00835331"/>
    <w:rsid w:val="008375E1"/>
    <w:rsid w:val="00840242"/>
    <w:rsid w:val="00872B05"/>
    <w:rsid w:val="00882BD5"/>
    <w:rsid w:val="008A058E"/>
    <w:rsid w:val="008D57E4"/>
    <w:rsid w:val="008F0CC0"/>
    <w:rsid w:val="008F7849"/>
    <w:rsid w:val="00902AF6"/>
    <w:rsid w:val="0093767D"/>
    <w:rsid w:val="00954EC6"/>
    <w:rsid w:val="009977A6"/>
    <w:rsid w:val="009C6C9F"/>
    <w:rsid w:val="00A047CA"/>
    <w:rsid w:val="00A14FD5"/>
    <w:rsid w:val="00A153D4"/>
    <w:rsid w:val="00A35FE7"/>
    <w:rsid w:val="00A6169B"/>
    <w:rsid w:val="00A7596A"/>
    <w:rsid w:val="00B15CF6"/>
    <w:rsid w:val="00B63864"/>
    <w:rsid w:val="00B7290F"/>
    <w:rsid w:val="00B901EF"/>
    <w:rsid w:val="00B977FC"/>
    <w:rsid w:val="00BB2B93"/>
    <w:rsid w:val="00BD3382"/>
    <w:rsid w:val="00BD5A35"/>
    <w:rsid w:val="00C06BE9"/>
    <w:rsid w:val="00C177B2"/>
    <w:rsid w:val="00C417B0"/>
    <w:rsid w:val="00C53573"/>
    <w:rsid w:val="00C55DF3"/>
    <w:rsid w:val="00C6022F"/>
    <w:rsid w:val="00C66DF9"/>
    <w:rsid w:val="00C7729C"/>
    <w:rsid w:val="00CA1241"/>
    <w:rsid w:val="00CB1F20"/>
    <w:rsid w:val="00D179D5"/>
    <w:rsid w:val="00D66BB6"/>
    <w:rsid w:val="00DF7B9C"/>
    <w:rsid w:val="00E3454D"/>
    <w:rsid w:val="00E51F4F"/>
    <w:rsid w:val="00E54B82"/>
    <w:rsid w:val="00EA1C5E"/>
    <w:rsid w:val="00ED2C4D"/>
    <w:rsid w:val="00F161B2"/>
    <w:rsid w:val="00F367E5"/>
    <w:rsid w:val="00F65EF3"/>
    <w:rsid w:val="00F72873"/>
    <w:rsid w:val="00F8595A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E64D4D2-A065-434A-ADE7-2D8D46E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18FD"/>
    <w:pPr>
      <w:keepNext/>
      <w:outlineLvl w:val="0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B97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46"/>
  </w:style>
  <w:style w:type="paragraph" w:styleId="Footer">
    <w:name w:val="footer"/>
    <w:basedOn w:val="Normal"/>
    <w:link w:val="FooterChar"/>
    <w:uiPriority w:val="99"/>
    <w:unhideWhenUsed/>
    <w:rsid w:val="0054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46"/>
  </w:style>
  <w:style w:type="character" w:customStyle="1" w:styleId="Heading1Char">
    <w:name w:val="Heading 1 Char"/>
    <w:basedOn w:val="DefaultParagraphFont"/>
    <w:link w:val="Heading1"/>
    <w:rsid w:val="006118FD"/>
    <w:rPr>
      <w:rFonts w:ascii="Arial" w:eastAsia="Times New Roman" w:hAnsi="Arial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9BE1-C812-4400-956E-86F1F118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Restaurant HR Group</dc:creator>
  <cp:lastModifiedBy>Meghan Griffiths</cp:lastModifiedBy>
  <cp:revision>3</cp:revision>
  <cp:lastPrinted>2015-05-05T19:21:00Z</cp:lastPrinted>
  <dcterms:created xsi:type="dcterms:W3CDTF">2016-04-25T03:07:00Z</dcterms:created>
  <dcterms:modified xsi:type="dcterms:W3CDTF">2016-04-25T03:08:00Z</dcterms:modified>
</cp:coreProperties>
</file>