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A0" w:rsidRPr="00060A6F" w:rsidRDefault="000634A0" w:rsidP="000634A0">
      <w:pPr>
        <w:tabs>
          <w:tab w:val="left" w:pos="1110"/>
        </w:tabs>
        <w:jc w:val="center"/>
        <w:rPr>
          <w:rFonts w:asciiTheme="majorHAnsi" w:hAnsiTheme="majorHAnsi"/>
          <w:sz w:val="22"/>
          <w:szCs w:val="22"/>
        </w:rPr>
      </w:pPr>
      <w:r w:rsidRPr="00060A6F">
        <w:rPr>
          <w:rFonts w:asciiTheme="majorHAnsi" w:hAnsiTheme="majorHAnsi"/>
          <w:sz w:val="22"/>
          <w:szCs w:val="22"/>
          <w:highlight w:val="yellow"/>
        </w:rPr>
        <w:t>(Insert Company Logo)</w:t>
      </w:r>
    </w:p>
    <w:p w:rsidR="000634A0" w:rsidRDefault="000634A0" w:rsidP="000634A0">
      <w:pPr>
        <w:tabs>
          <w:tab w:val="left" w:pos="1110"/>
        </w:tabs>
        <w:jc w:val="center"/>
        <w:rPr>
          <w:rFonts w:asciiTheme="majorHAnsi" w:hAnsiTheme="majorHAnsi"/>
        </w:rPr>
      </w:pPr>
    </w:p>
    <w:p w:rsidR="000634A0" w:rsidRPr="00EC1E9A" w:rsidRDefault="000634A0" w:rsidP="000634A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sz w:val="28"/>
          <w:szCs w:val="28"/>
        </w:rPr>
      </w:pPr>
      <w:r w:rsidRPr="00EC1E9A">
        <w:rPr>
          <w:rFonts w:asciiTheme="majorHAnsi" w:hAnsiTheme="majorHAnsi"/>
          <w:sz w:val="28"/>
          <w:szCs w:val="28"/>
        </w:rPr>
        <w:t>Job description</w:t>
      </w:r>
    </w:p>
    <w:p w:rsidR="000634A0" w:rsidRPr="00EC1E9A" w:rsidRDefault="000634A0" w:rsidP="000634A0">
      <w:pPr>
        <w:tabs>
          <w:tab w:val="left" w:pos="1110"/>
        </w:tabs>
        <w:rPr>
          <w:rFonts w:asciiTheme="majorHAnsi" w:hAnsiTheme="majorHAnsi"/>
        </w:rPr>
      </w:pPr>
      <w:r w:rsidRPr="00EC1E9A">
        <w:rPr>
          <w:rFonts w:asciiTheme="majorHAnsi" w:hAnsiTheme="majorHAnsi"/>
        </w:rPr>
        <w:tab/>
      </w:r>
    </w:p>
    <w:p w:rsidR="007E37EC" w:rsidRPr="00F7433F" w:rsidRDefault="007E37EC" w:rsidP="00633CBA">
      <w:pPr>
        <w:pStyle w:val="Heading2"/>
        <w:jc w:val="left"/>
        <w:rPr>
          <w:rFonts w:asciiTheme="majorHAnsi" w:hAnsiTheme="majorHAnsi"/>
          <w:b w:val="0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 xml:space="preserve">TITLE:  </w:t>
      </w:r>
      <w:r w:rsidR="00E20DAF" w:rsidRPr="00F7433F">
        <w:rPr>
          <w:rFonts w:asciiTheme="majorHAnsi" w:hAnsiTheme="majorHAnsi"/>
          <w:b w:val="0"/>
          <w:sz w:val="22"/>
          <w:szCs w:val="22"/>
        </w:rPr>
        <w:t>GENERAL MANAGER</w:t>
      </w:r>
      <w:r w:rsidR="00805EF4" w:rsidRPr="00F7433F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7E37EC" w:rsidRPr="00F7433F" w:rsidRDefault="007E37EC">
      <w:pPr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b/>
          <w:sz w:val="22"/>
          <w:szCs w:val="22"/>
        </w:rPr>
        <w:t>FLSA STATUS:</w:t>
      </w:r>
      <w:r w:rsidR="001C524D" w:rsidRPr="00F7433F">
        <w:rPr>
          <w:rFonts w:asciiTheme="majorHAnsi" w:hAnsiTheme="majorHAnsi"/>
          <w:sz w:val="22"/>
          <w:szCs w:val="22"/>
        </w:rPr>
        <w:t xml:space="preserve"> </w:t>
      </w:r>
      <w:r w:rsidR="00AA780B" w:rsidRPr="00F7433F">
        <w:rPr>
          <w:rFonts w:asciiTheme="majorHAnsi" w:hAnsiTheme="majorHAnsi"/>
          <w:sz w:val="22"/>
          <w:szCs w:val="22"/>
        </w:rPr>
        <w:t>EXEMPT</w:t>
      </w:r>
    </w:p>
    <w:p w:rsidR="0033091E" w:rsidRPr="00F7433F" w:rsidRDefault="0033091E">
      <w:pPr>
        <w:pStyle w:val="s2"/>
        <w:jc w:val="left"/>
        <w:rPr>
          <w:rFonts w:asciiTheme="majorHAnsi" w:hAnsiTheme="majorHAnsi"/>
          <w:sz w:val="16"/>
          <w:szCs w:val="16"/>
          <w:u w:val="none"/>
        </w:rPr>
      </w:pPr>
      <w:bookmarkStart w:id="0" w:name="_Toc13900877"/>
    </w:p>
    <w:p w:rsidR="00063DDB" w:rsidRPr="00F7433F" w:rsidRDefault="004B0E35" w:rsidP="00063DDB">
      <w:pPr>
        <w:pStyle w:val="s2"/>
        <w:jc w:val="left"/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</w:pPr>
      <w:bookmarkStart w:id="1" w:name="_Toc13900878"/>
      <w:bookmarkEnd w:id="0"/>
      <w:r>
        <w:rPr>
          <w:rFonts w:asciiTheme="majorHAnsi" w:hAnsiTheme="majorHAnsi"/>
          <w:sz w:val="22"/>
          <w:szCs w:val="22"/>
          <w:u w:val="none"/>
        </w:rPr>
        <w:t>POSITION</w:t>
      </w:r>
      <w:r w:rsidR="005477E8" w:rsidRPr="00F7433F">
        <w:rPr>
          <w:rFonts w:asciiTheme="majorHAnsi" w:hAnsiTheme="majorHAnsi"/>
          <w:sz w:val="22"/>
          <w:szCs w:val="22"/>
          <w:u w:val="none"/>
        </w:rPr>
        <w:t xml:space="preserve"> SUMMARY</w:t>
      </w:r>
      <w:r w:rsidR="000557CB" w:rsidRPr="00F7433F">
        <w:rPr>
          <w:rFonts w:asciiTheme="majorHAnsi" w:hAnsiTheme="majorHAnsi"/>
          <w:sz w:val="22"/>
          <w:szCs w:val="22"/>
          <w:u w:val="none"/>
        </w:rPr>
        <w:t xml:space="preserve">: </w:t>
      </w:r>
      <w:r w:rsidR="00DF555C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>S</w:t>
      </w:r>
      <w:r w:rsidR="00063DDB" w:rsidRPr="00F7433F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>et</w:t>
      </w:r>
      <w:r w:rsidR="00DF555C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 xml:space="preserve"> and achieve</w:t>
      </w:r>
      <w:r w:rsidR="00063DDB" w:rsidRPr="00F7433F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 xml:space="preserve"> the highest standard in all areas of restaurant management including the employee experience, the customer experience, and financial results. </w:t>
      </w:r>
      <w:r w:rsidR="00DF555C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>The General Manager will oversee</w:t>
      </w:r>
      <w:r w:rsidR="00063DDB" w:rsidRPr="00F7433F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 xml:space="preserve"> training and development of restaurant emp</w:t>
      </w:r>
      <w:r w:rsidR="00DF555C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>loyees and effectively address</w:t>
      </w:r>
      <w:r w:rsidR="00063DDB" w:rsidRPr="00F7433F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 xml:space="preserve"> the needs of the customer, the assistant manager, and other </w:t>
      </w:r>
      <w:r w:rsidR="00DF555C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>employees. He/she</w:t>
      </w:r>
      <w:r w:rsidR="00063DDB" w:rsidRPr="00F7433F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 xml:space="preserve"> assumes complete responsib</w:t>
      </w:r>
      <w:r w:rsidR="00DF555C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>ility for the restaurant and</w:t>
      </w:r>
      <w:r w:rsidR="00063DDB" w:rsidRPr="00F7433F">
        <w:rPr>
          <w:rFonts w:asciiTheme="majorHAnsi" w:hAnsiTheme="majorHAnsi" w:cs="Arial"/>
          <w:b w:val="0"/>
          <w:color w:val="000000"/>
          <w:sz w:val="22"/>
          <w:szCs w:val="22"/>
          <w:u w:val="none"/>
          <w:lang w:val="en"/>
        </w:rPr>
        <w:t xml:space="preserve"> ensures all employees are performing their job responsibilities and are meeting company expectations.</w:t>
      </w:r>
    </w:p>
    <w:p w:rsidR="00805EF4" w:rsidRPr="00F7433F" w:rsidRDefault="00805EF4" w:rsidP="00671163">
      <w:pPr>
        <w:pStyle w:val="s2"/>
        <w:jc w:val="left"/>
        <w:rPr>
          <w:rFonts w:asciiTheme="majorHAnsi" w:hAnsiTheme="majorHAnsi"/>
          <w:sz w:val="16"/>
          <w:szCs w:val="16"/>
          <w:u w:val="none"/>
        </w:rPr>
      </w:pPr>
    </w:p>
    <w:p w:rsidR="007E37EC" w:rsidRDefault="00DF555C" w:rsidP="00671163">
      <w:pPr>
        <w:pStyle w:val="s2"/>
        <w:jc w:val="left"/>
        <w:rPr>
          <w:rFonts w:asciiTheme="majorHAnsi" w:hAnsiTheme="majorHAnsi"/>
          <w:sz w:val="22"/>
          <w:szCs w:val="22"/>
          <w:u w:val="none"/>
        </w:rPr>
      </w:pPr>
      <w:r>
        <w:rPr>
          <w:rFonts w:asciiTheme="majorHAnsi" w:hAnsiTheme="majorHAnsi"/>
          <w:sz w:val="22"/>
          <w:szCs w:val="22"/>
          <w:u w:val="none"/>
        </w:rPr>
        <w:t>KEY</w:t>
      </w:r>
      <w:r w:rsidR="005477E8" w:rsidRPr="00F7433F">
        <w:rPr>
          <w:rFonts w:asciiTheme="majorHAnsi" w:hAnsiTheme="majorHAnsi"/>
          <w:sz w:val="22"/>
          <w:szCs w:val="22"/>
          <w:u w:val="none"/>
        </w:rPr>
        <w:t xml:space="preserve"> RESPONSIBILITIES</w:t>
      </w:r>
      <w:r w:rsidR="007E37EC" w:rsidRPr="00F7433F">
        <w:rPr>
          <w:rFonts w:asciiTheme="majorHAnsi" w:hAnsiTheme="majorHAnsi"/>
          <w:sz w:val="22"/>
          <w:szCs w:val="22"/>
          <w:u w:val="none"/>
        </w:rPr>
        <w:t>:</w:t>
      </w:r>
      <w:bookmarkEnd w:id="1"/>
    </w:p>
    <w:p w:rsidR="004B0E35" w:rsidRPr="00F7433F" w:rsidRDefault="004B0E35" w:rsidP="00671163">
      <w:pPr>
        <w:pStyle w:val="s2"/>
        <w:jc w:val="left"/>
        <w:rPr>
          <w:rFonts w:asciiTheme="majorHAnsi" w:hAnsiTheme="majorHAnsi"/>
          <w:sz w:val="22"/>
          <w:szCs w:val="22"/>
          <w:u w:val="none"/>
        </w:rPr>
      </w:pPr>
    </w:p>
    <w:p w:rsidR="00063DDB" w:rsidRPr="00F7433F" w:rsidRDefault="00063DDB" w:rsidP="00063DDB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Identify, interview</w:t>
      </w:r>
      <w:r w:rsidR="00DF555C">
        <w:rPr>
          <w:rFonts w:asciiTheme="majorHAnsi" w:hAnsiTheme="majorHAnsi"/>
          <w:sz w:val="22"/>
          <w:szCs w:val="22"/>
        </w:rPr>
        <w:t>,</w:t>
      </w:r>
      <w:r w:rsidRPr="00F7433F">
        <w:rPr>
          <w:rFonts w:asciiTheme="majorHAnsi" w:hAnsiTheme="majorHAnsi"/>
          <w:sz w:val="22"/>
          <w:szCs w:val="22"/>
        </w:rPr>
        <w:t xml:space="preserve"> and hire great crew </w:t>
      </w:r>
      <w:r w:rsidR="005E570E" w:rsidRPr="00F7433F">
        <w:rPr>
          <w:rFonts w:asciiTheme="majorHAnsi" w:hAnsiTheme="majorHAnsi"/>
          <w:sz w:val="22"/>
          <w:szCs w:val="22"/>
        </w:rPr>
        <w:t>members</w:t>
      </w:r>
      <w:r w:rsidRPr="00F7433F">
        <w:rPr>
          <w:rFonts w:asciiTheme="majorHAnsi" w:hAnsiTheme="majorHAnsi"/>
          <w:sz w:val="22"/>
          <w:szCs w:val="22"/>
        </w:rPr>
        <w:t xml:space="preserve"> that represent our core values</w:t>
      </w:r>
      <w:r w:rsidR="005E570E" w:rsidRPr="00F7433F">
        <w:rPr>
          <w:rFonts w:asciiTheme="majorHAnsi" w:hAnsiTheme="majorHAnsi"/>
          <w:sz w:val="22"/>
          <w:szCs w:val="22"/>
        </w:rPr>
        <w:t xml:space="preserve"> and culture</w:t>
      </w:r>
    </w:p>
    <w:p w:rsidR="00063DDB" w:rsidRPr="00F7433F" w:rsidRDefault="005E570E" w:rsidP="00063DDB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Properly train and develop crew and hourly managers</w:t>
      </w:r>
    </w:p>
    <w:p w:rsidR="005E570E" w:rsidRPr="00F7433F" w:rsidRDefault="005E570E" w:rsidP="00063DDB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Foster an environment of teamwork</w:t>
      </w:r>
    </w:p>
    <w:p w:rsidR="00063DDB" w:rsidRPr="00F7433F" w:rsidRDefault="00063DDB" w:rsidP="00063DDB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Delegate tasks to team and provide follow-up</w:t>
      </w:r>
      <w:r w:rsidR="005E570E" w:rsidRPr="00F7433F">
        <w:rPr>
          <w:rFonts w:asciiTheme="majorHAnsi" w:hAnsiTheme="majorHAnsi"/>
          <w:sz w:val="22"/>
          <w:szCs w:val="22"/>
        </w:rPr>
        <w:t>/feedback</w:t>
      </w:r>
    </w:p>
    <w:p w:rsidR="00063DDB" w:rsidRPr="00F7433F" w:rsidRDefault="00063DDB" w:rsidP="00063DDB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Hold team ac</w:t>
      </w:r>
      <w:r w:rsidR="005E570E" w:rsidRPr="00F7433F">
        <w:rPr>
          <w:rFonts w:asciiTheme="majorHAnsi" w:hAnsiTheme="majorHAnsi"/>
          <w:sz w:val="22"/>
          <w:szCs w:val="22"/>
        </w:rPr>
        <w:t>countable for their performance; provide coaching and counseling as needed</w:t>
      </w:r>
    </w:p>
    <w:p w:rsidR="005E570E" w:rsidRPr="00F7433F" w:rsidRDefault="00063DDB" w:rsidP="005E570E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Provide effective and open communication</w:t>
      </w:r>
      <w:r w:rsidR="00DF555C">
        <w:rPr>
          <w:rFonts w:asciiTheme="majorHAnsi" w:hAnsiTheme="majorHAnsi"/>
          <w:sz w:val="22"/>
          <w:szCs w:val="22"/>
        </w:rPr>
        <w:t xml:space="preserve"> on goals during team meetings; r</w:t>
      </w:r>
      <w:r w:rsidRPr="00F7433F">
        <w:rPr>
          <w:rFonts w:asciiTheme="majorHAnsi" w:hAnsiTheme="majorHAnsi"/>
          <w:sz w:val="22"/>
          <w:szCs w:val="22"/>
        </w:rPr>
        <w:t>ecognize positive contributions.</w:t>
      </w:r>
    </w:p>
    <w:p w:rsidR="00063DDB" w:rsidRPr="00F7433F" w:rsidRDefault="00063DDB" w:rsidP="00063DDB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Provide timely and thorough performance appraisals and effective development plans based on defined goals and objectives for the store</w:t>
      </w:r>
    </w:p>
    <w:p w:rsidR="00063DDB" w:rsidRPr="00F7433F" w:rsidRDefault="00063DDB" w:rsidP="00063DDB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Educate team on and enforce all appropriate personnel policies, labor laws, and security and safety procedures</w:t>
      </w:r>
    </w:p>
    <w:p w:rsidR="00063DDB" w:rsidRPr="00F7433F" w:rsidRDefault="00063DDB" w:rsidP="00063DDB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Administer payroll procedures</w:t>
      </w:r>
      <w:r w:rsidR="005E570E" w:rsidRPr="00F7433F">
        <w:rPr>
          <w:rFonts w:asciiTheme="majorHAnsi" w:hAnsiTheme="majorHAnsi"/>
          <w:sz w:val="22"/>
          <w:szCs w:val="22"/>
        </w:rPr>
        <w:t xml:space="preserve"> and ensure employee</w:t>
      </w:r>
      <w:r w:rsidR="001F09A8" w:rsidRPr="00F7433F">
        <w:rPr>
          <w:rFonts w:asciiTheme="majorHAnsi" w:hAnsiTheme="majorHAnsi"/>
          <w:sz w:val="22"/>
          <w:szCs w:val="22"/>
        </w:rPr>
        <w:t>s are paid accurately and on a timely basis</w:t>
      </w:r>
    </w:p>
    <w:p w:rsidR="00063DDB" w:rsidRPr="00F7433F" w:rsidRDefault="00063DDB" w:rsidP="00063DDB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Ensure team provides fast, friendly</w:t>
      </w:r>
      <w:r w:rsidR="00DF555C">
        <w:rPr>
          <w:rFonts w:asciiTheme="majorHAnsi" w:hAnsiTheme="majorHAnsi"/>
          <w:sz w:val="22"/>
          <w:szCs w:val="22"/>
        </w:rPr>
        <w:t>,</w:t>
      </w:r>
      <w:r w:rsidRPr="00F7433F">
        <w:rPr>
          <w:rFonts w:asciiTheme="majorHAnsi" w:hAnsiTheme="majorHAnsi"/>
          <w:sz w:val="22"/>
          <w:szCs w:val="22"/>
        </w:rPr>
        <w:t xml:space="preserve"> and accurate service</w:t>
      </w:r>
    </w:p>
    <w:p w:rsidR="00063DDB" w:rsidRPr="00F7433F" w:rsidRDefault="00063DDB" w:rsidP="00063DDB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Effectively handle customer issues; continuously improve mystery shopper scores</w:t>
      </w:r>
    </w:p>
    <w:p w:rsidR="00063DDB" w:rsidRPr="00F7433F" w:rsidRDefault="00063DDB" w:rsidP="00063DDB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Measure customer satisfaction and execute plan to improve both satisfaction and loyalty</w:t>
      </w:r>
    </w:p>
    <w:p w:rsidR="00063DDB" w:rsidRPr="00F7433F" w:rsidRDefault="00063DDB" w:rsidP="00063DDB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Ensure product quality, store cleanliness, maintenance</w:t>
      </w:r>
      <w:r w:rsidR="00DF555C">
        <w:rPr>
          <w:rFonts w:asciiTheme="majorHAnsi" w:hAnsiTheme="majorHAnsi"/>
          <w:sz w:val="22"/>
          <w:szCs w:val="22"/>
        </w:rPr>
        <w:t>,</w:t>
      </w:r>
      <w:r w:rsidRPr="00F7433F">
        <w:rPr>
          <w:rFonts w:asciiTheme="majorHAnsi" w:hAnsiTheme="majorHAnsi"/>
          <w:sz w:val="22"/>
          <w:szCs w:val="22"/>
        </w:rPr>
        <w:t xml:space="preserve"> and security standards are met</w:t>
      </w:r>
    </w:p>
    <w:p w:rsidR="00063DDB" w:rsidRPr="00F7433F" w:rsidRDefault="00063DDB" w:rsidP="00063DDB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Increase comp</w:t>
      </w:r>
      <w:r w:rsidR="00F7433F">
        <w:rPr>
          <w:rFonts w:asciiTheme="majorHAnsi" w:hAnsiTheme="majorHAnsi"/>
          <w:sz w:val="22"/>
          <w:szCs w:val="22"/>
        </w:rPr>
        <w:t>arable</w:t>
      </w:r>
      <w:r w:rsidRPr="00F7433F">
        <w:rPr>
          <w:rFonts w:asciiTheme="majorHAnsi" w:hAnsiTheme="majorHAnsi"/>
          <w:sz w:val="22"/>
          <w:szCs w:val="22"/>
        </w:rPr>
        <w:t xml:space="preserve"> sales and deliver budgeted sales each period</w:t>
      </w:r>
    </w:p>
    <w:p w:rsidR="005E570E" w:rsidRPr="00F7433F" w:rsidRDefault="00063DDB" w:rsidP="005E570E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Control cost of goods, variances</w:t>
      </w:r>
      <w:r w:rsidR="00DF555C">
        <w:rPr>
          <w:rFonts w:asciiTheme="majorHAnsi" w:hAnsiTheme="majorHAnsi"/>
          <w:sz w:val="22"/>
          <w:szCs w:val="22"/>
        </w:rPr>
        <w:t>,</w:t>
      </w:r>
      <w:r w:rsidRPr="00F7433F">
        <w:rPr>
          <w:rFonts w:asciiTheme="majorHAnsi" w:hAnsiTheme="majorHAnsi"/>
          <w:sz w:val="22"/>
          <w:szCs w:val="22"/>
        </w:rPr>
        <w:t xml:space="preserve"> and inventories within the store</w:t>
      </w:r>
    </w:p>
    <w:p w:rsidR="005E570E" w:rsidRPr="00F7433F" w:rsidRDefault="00DF555C" w:rsidP="005E570E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Prepare profit and loss</w:t>
      </w:r>
      <w:r w:rsidR="005E570E" w:rsidRPr="00F7433F">
        <w:rPr>
          <w:rFonts w:asciiTheme="majorHAnsi" w:hAnsiTheme="majorHAnsi"/>
          <w:sz w:val="22"/>
          <w:szCs w:val="22"/>
        </w:rPr>
        <w:t xml:space="preserve"> statements</w:t>
      </w:r>
    </w:p>
    <w:p w:rsidR="005E570E" w:rsidRPr="00F7433F" w:rsidRDefault="001F09A8" w:rsidP="00562D7D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 xml:space="preserve">Create </w:t>
      </w:r>
      <w:r w:rsidR="00DF555C">
        <w:rPr>
          <w:rFonts w:asciiTheme="majorHAnsi" w:hAnsiTheme="majorHAnsi"/>
          <w:sz w:val="22"/>
          <w:szCs w:val="22"/>
        </w:rPr>
        <w:t>employee schedules that maintain financial responsibility and ensure an exceptional customer experience</w:t>
      </w:r>
    </w:p>
    <w:p w:rsidR="00063DDB" w:rsidRPr="00F7433F" w:rsidRDefault="00063DDB" w:rsidP="00562D7D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Ensure proper cash handling and deposit procedures are followed</w:t>
      </w:r>
    </w:p>
    <w:p w:rsidR="00063DDB" w:rsidRPr="00F7433F" w:rsidRDefault="00063DDB" w:rsidP="00D25C2C">
      <w:pPr>
        <w:numPr>
          <w:ilvl w:val="0"/>
          <w:numId w:val="47"/>
        </w:num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Ensure appropriate inventory and ordering systems are in place</w:t>
      </w:r>
    </w:p>
    <w:p w:rsidR="00063DDB" w:rsidRPr="00F7433F" w:rsidRDefault="00063DDB" w:rsidP="00D25C2C">
      <w:pPr>
        <w:rPr>
          <w:rFonts w:asciiTheme="majorHAnsi" w:hAnsiTheme="majorHAnsi" w:cs="Arial"/>
          <w:sz w:val="16"/>
          <w:szCs w:val="16"/>
        </w:rPr>
      </w:pPr>
    </w:p>
    <w:p w:rsidR="00973C3D" w:rsidRPr="00F7433F" w:rsidRDefault="00973C3D" w:rsidP="00D25C2C">
      <w:pPr>
        <w:rPr>
          <w:rFonts w:asciiTheme="majorHAnsi" w:hAnsiTheme="majorHAnsi" w:cs="Arial"/>
          <w:sz w:val="16"/>
          <w:szCs w:val="16"/>
        </w:rPr>
      </w:pPr>
    </w:p>
    <w:p w:rsidR="00A40A5E" w:rsidRPr="00060A6F" w:rsidRDefault="005477E8" w:rsidP="00D25C2C">
      <w:pPr>
        <w:rPr>
          <w:rFonts w:asciiTheme="majorHAnsi" w:hAnsiTheme="majorHAnsi"/>
          <w:b/>
          <w:kern w:val="28"/>
          <w:sz w:val="22"/>
          <w:szCs w:val="22"/>
        </w:rPr>
      </w:pPr>
      <w:r w:rsidRPr="00060A6F">
        <w:rPr>
          <w:rFonts w:asciiTheme="majorHAnsi" w:hAnsiTheme="majorHAnsi"/>
          <w:b/>
          <w:kern w:val="28"/>
          <w:sz w:val="22"/>
          <w:szCs w:val="22"/>
        </w:rPr>
        <w:t>QUALIFICATIONS/SKILLS</w:t>
      </w:r>
      <w:r w:rsidR="000557CB" w:rsidRPr="00060A6F">
        <w:rPr>
          <w:rFonts w:asciiTheme="majorHAnsi" w:hAnsiTheme="majorHAnsi"/>
          <w:b/>
          <w:kern w:val="28"/>
          <w:sz w:val="22"/>
          <w:szCs w:val="22"/>
        </w:rPr>
        <w:t>:</w:t>
      </w:r>
    </w:p>
    <w:p w:rsidR="004B0E35" w:rsidRPr="00F7433F" w:rsidRDefault="004B0E35" w:rsidP="00D25C2C">
      <w:pPr>
        <w:rPr>
          <w:rFonts w:asciiTheme="majorHAnsi" w:hAnsiTheme="majorHAnsi"/>
          <w:color w:val="222222"/>
          <w:sz w:val="22"/>
          <w:szCs w:val="22"/>
        </w:rPr>
      </w:pPr>
      <w:bookmarkStart w:id="2" w:name="_GoBack"/>
      <w:bookmarkEnd w:id="2"/>
    </w:p>
    <w:p w:rsidR="00E20DAF" w:rsidRPr="00D25C2C" w:rsidRDefault="00F7433F" w:rsidP="00D25C2C">
      <w:pPr>
        <w:pStyle w:val="ListParagraph0"/>
        <w:numPr>
          <w:ilvl w:val="0"/>
          <w:numId w:val="49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D25C2C">
        <w:rPr>
          <w:rFonts w:asciiTheme="majorHAnsi" w:hAnsiTheme="majorHAnsi"/>
          <w:sz w:val="22"/>
          <w:szCs w:val="22"/>
        </w:rPr>
        <w:t>Excellent</w:t>
      </w:r>
      <w:r w:rsidR="00E20DAF" w:rsidRPr="00D25C2C">
        <w:rPr>
          <w:rFonts w:asciiTheme="majorHAnsi" w:hAnsiTheme="majorHAnsi"/>
          <w:sz w:val="22"/>
          <w:szCs w:val="22"/>
        </w:rPr>
        <w:t xml:space="preserve"> communication skills</w:t>
      </w:r>
      <w:r w:rsidR="00AB6A4D" w:rsidRPr="00D25C2C">
        <w:rPr>
          <w:rFonts w:asciiTheme="majorHAnsi" w:hAnsiTheme="majorHAnsi"/>
          <w:sz w:val="22"/>
          <w:szCs w:val="22"/>
        </w:rPr>
        <w:t xml:space="preserve"> to</w:t>
      </w:r>
      <w:r w:rsidR="00E20DAF" w:rsidRPr="00D25C2C">
        <w:rPr>
          <w:rFonts w:asciiTheme="majorHAnsi" w:hAnsiTheme="majorHAnsi"/>
          <w:sz w:val="22"/>
          <w:szCs w:val="22"/>
        </w:rPr>
        <w:t xml:space="preserve"> </w:t>
      </w:r>
      <w:r w:rsidR="00D34090" w:rsidRPr="00D25C2C">
        <w:rPr>
          <w:rFonts w:asciiTheme="majorHAnsi" w:hAnsiTheme="majorHAnsi"/>
          <w:sz w:val="22"/>
          <w:szCs w:val="22"/>
        </w:rPr>
        <w:t>connect</w:t>
      </w:r>
      <w:r w:rsidR="00E20DAF" w:rsidRPr="00D25C2C">
        <w:rPr>
          <w:rFonts w:asciiTheme="majorHAnsi" w:hAnsiTheme="majorHAnsi"/>
          <w:sz w:val="22"/>
          <w:szCs w:val="22"/>
        </w:rPr>
        <w:t xml:space="preserve"> effectively with customers and co-workers</w:t>
      </w:r>
    </w:p>
    <w:p w:rsidR="00E219A1" w:rsidRPr="00D25C2C" w:rsidRDefault="00EA25AE" w:rsidP="00D25C2C">
      <w:pPr>
        <w:pStyle w:val="ListParagraph0"/>
        <w:numPr>
          <w:ilvl w:val="0"/>
          <w:numId w:val="49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D25C2C">
        <w:rPr>
          <w:rFonts w:asciiTheme="majorHAnsi" w:hAnsiTheme="majorHAnsi"/>
          <w:color w:val="000000"/>
          <w:sz w:val="22"/>
          <w:szCs w:val="22"/>
        </w:rPr>
        <w:t>Possess</w:t>
      </w:r>
      <w:r w:rsidR="00E219A1" w:rsidRPr="00D25C2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D25C2C">
        <w:rPr>
          <w:rFonts w:asciiTheme="majorHAnsi" w:hAnsiTheme="majorHAnsi"/>
          <w:color w:val="000000"/>
          <w:sz w:val="22"/>
          <w:szCs w:val="22"/>
        </w:rPr>
        <w:t xml:space="preserve">the ethics and positive attitude that </w:t>
      </w:r>
      <w:r w:rsidR="00E219A1" w:rsidRPr="00D25C2C">
        <w:rPr>
          <w:rFonts w:asciiTheme="majorHAnsi" w:hAnsiTheme="majorHAnsi"/>
          <w:color w:val="000000"/>
          <w:sz w:val="22"/>
          <w:szCs w:val="22"/>
        </w:rPr>
        <w:t>support our values and culture</w:t>
      </w:r>
    </w:p>
    <w:p w:rsidR="00E219A1" w:rsidRPr="00F7433F" w:rsidRDefault="00E219A1" w:rsidP="00E219A1">
      <w:pPr>
        <w:numPr>
          <w:ilvl w:val="0"/>
          <w:numId w:val="40"/>
        </w:numPr>
        <w:tabs>
          <w:tab w:val="left" w:pos="972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Ability to manage a fast-paced, high-volume, clean, customer-focused restaurant</w:t>
      </w:r>
    </w:p>
    <w:p w:rsidR="00D34090" w:rsidRPr="005477E8" w:rsidRDefault="005477E8" w:rsidP="00E219A1">
      <w:pPr>
        <w:numPr>
          <w:ilvl w:val="0"/>
          <w:numId w:val="40"/>
        </w:numPr>
        <w:tabs>
          <w:tab w:val="left" w:pos="972"/>
        </w:tabs>
        <w:rPr>
          <w:rFonts w:asciiTheme="majorHAnsi" w:hAnsiTheme="majorHAnsi"/>
          <w:sz w:val="22"/>
          <w:szCs w:val="22"/>
        </w:rPr>
      </w:pPr>
      <w:r w:rsidRPr="005477E8">
        <w:rPr>
          <w:rFonts w:asciiTheme="majorHAnsi" w:hAnsiTheme="majorHAnsi"/>
          <w:sz w:val="22"/>
          <w:szCs w:val="22"/>
        </w:rPr>
        <w:t>A</w:t>
      </w:r>
      <w:r w:rsidR="00D34090" w:rsidRPr="005477E8">
        <w:rPr>
          <w:rFonts w:asciiTheme="majorHAnsi" w:hAnsiTheme="majorHAnsi"/>
          <w:sz w:val="22"/>
          <w:szCs w:val="22"/>
        </w:rPr>
        <w:t>bility to</w:t>
      </w:r>
      <w:r w:rsidRPr="005477E8">
        <w:rPr>
          <w:rFonts w:asciiTheme="majorHAnsi" w:hAnsiTheme="majorHAnsi"/>
          <w:sz w:val="22"/>
          <w:szCs w:val="22"/>
        </w:rPr>
        <w:t xml:space="preserve"> use a PC</w:t>
      </w:r>
    </w:p>
    <w:p w:rsidR="00E219A1" w:rsidRPr="00F7433F" w:rsidRDefault="00E219A1" w:rsidP="00E219A1">
      <w:pPr>
        <w:numPr>
          <w:ilvl w:val="0"/>
          <w:numId w:val="40"/>
        </w:numPr>
        <w:tabs>
          <w:tab w:val="left" w:pos="972"/>
        </w:tabs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Ability to understand financial reports</w:t>
      </w:r>
    </w:p>
    <w:p w:rsidR="00E219A1" w:rsidRDefault="00F7433F" w:rsidP="00E219A1">
      <w:pPr>
        <w:numPr>
          <w:ilvl w:val="0"/>
          <w:numId w:val="40"/>
        </w:numPr>
        <w:tabs>
          <w:tab w:val="left" w:pos="972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Strong time-management skills and a</w:t>
      </w:r>
      <w:r w:rsidR="00E219A1" w:rsidRPr="00F7433F">
        <w:rPr>
          <w:rFonts w:asciiTheme="majorHAnsi" w:hAnsiTheme="majorHAnsi"/>
          <w:sz w:val="22"/>
          <w:szCs w:val="22"/>
        </w:rPr>
        <w:t>bility to multi-task,</w:t>
      </w:r>
      <w:r>
        <w:rPr>
          <w:rFonts w:asciiTheme="majorHAnsi" w:hAnsiTheme="majorHAnsi"/>
          <w:sz w:val="22"/>
          <w:szCs w:val="22"/>
        </w:rPr>
        <w:t xml:space="preserve"> prioritize</w:t>
      </w:r>
      <w:r w:rsidR="00DF555C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and </w:t>
      </w:r>
      <w:r w:rsidR="00E219A1" w:rsidRPr="00F7433F">
        <w:rPr>
          <w:rFonts w:asciiTheme="majorHAnsi" w:hAnsiTheme="majorHAnsi"/>
          <w:sz w:val="22"/>
          <w:szCs w:val="22"/>
        </w:rPr>
        <w:t>organ</w:t>
      </w:r>
      <w:r>
        <w:rPr>
          <w:rFonts w:asciiTheme="majorHAnsi" w:hAnsiTheme="majorHAnsi"/>
          <w:sz w:val="22"/>
          <w:szCs w:val="22"/>
        </w:rPr>
        <w:t>ize</w:t>
      </w:r>
    </w:p>
    <w:p w:rsidR="00E219A1" w:rsidRPr="00F7433F" w:rsidRDefault="00E219A1" w:rsidP="00E219A1">
      <w:pPr>
        <w:widowControl w:val="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Ability to st</w:t>
      </w:r>
      <w:r w:rsidR="00E31D20" w:rsidRPr="00F7433F">
        <w:rPr>
          <w:rFonts w:asciiTheme="majorHAnsi" w:hAnsiTheme="majorHAnsi"/>
          <w:sz w:val="22"/>
          <w:szCs w:val="22"/>
        </w:rPr>
        <w:t>and/walk for 8</w:t>
      </w:r>
      <w:r w:rsidRPr="00F7433F">
        <w:rPr>
          <w:rFonts w:asciiTheme="majorHAnsi" w:hAnsiTheme="majorHAnsi"/>
          <w:sz w:val="22"/>
          <w:szCs w:val="22"/>
        </w:rPr>
        <w:t>-10 hours per day</w:t>
      </w:r>
    </w:p>
    <w:p w:rsidR="00E219A1" w:rsidRPr="00D25C2C" w:rsidRDefault="00D34090" w:rsidP="00D25C2C">
      <w:pPr>
        <w:pStyle w:val="ListParagraph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lastRenderedPageBreak/>
        <w:t xml:space="preserve">Available </w:t>
      </w:r>
      <w:r w:rsidR="00E219A1" w:rsidRPr="00F7433F">
        <w:rPr>
          <w:rFonts w:asciiTheme="majorHAnsi" w:hAnsiTheme="majorHAnsi"/>
          <w:sz w:val="22"/>
          <w:szCs w:val="22"/>
        </w:rPr>
        <w:t xml:space="preserve">50 hours per week; able to work flexible hours </w:t>
      </w:r>
      <w:r w:rsidR="00DF555C">
        <w:rPr>
          <w:rFonts w:asciiTheme="majorHAnsi" w:hAnsiTheme="majorHAnsi"/>
          <w:sz w:val="22"/>
          <w:szCs w:val="22"/>
        </w:rPr>
        <w:t xml:space="preserve">as </w:t>
      </w:r>
      <w:r w:rsidR="00E219A1" w:rsidRPr="00F7433F">
        <w:rPr>
          <w:rFonts w:asciiTheme="majorHAnsi" w:hAnsiTheme="majorHAnsi"/>
          <w:sz w:val="22"/>
          <w:szCs w:val="22"/>
        </w:rPr>
        <w:t>necessary to manage and operat</w:t>
      </w:r>
      <w:r w:rsidR="00DF555C">
        <w:rPr>
          <w:rFonts w:asciiTheme="majorHAnsi" w:hAnsiTheme="majorHAnsi"/>
          <w:sz w:val="22"/>
          <w:szCs w:val="22"/>
        </w:rPr>
        <w:t>e the restaurant effectively, including</w:t>
      </w:r>
      <w:r w:rsidR="00E219A1" w:rsidRPr="00F7433F">
        <w:rPr>
          <w:rFonts w:asciiTheme="majorHAnsi" w:hAnsiTheme="majorHAnsi"/>
          <w:sz w:val="22"/>
          <w:szCs w:val="22"/>
        </w:rPr>
        <w:t xml:space="preserve"> weekends and closing shifts as </w:t>
      </w:r>
      <w:r w:rsidR="00DF555C">
        <w:rPr>
          <w:rFonts w:asciiTheme="majorHAnsi" w:hAnsiTheme="majorHAnsi"/>
          <w:sz w:val="22"/>
          <w:szCs w:val="22"/>
        </w:rPr>
        <w:t>needed</w:t>
      </w:r>
      <w:r w:rsidR="00E219A1" w:rsidRPr="00F7433F">
        <w:rPr>
          <w:rFonts w:asciiTheme="majorHAnsi" w:hAnsiTheme="majorHAnsi"/>
          <w:sz w:val="22"/>
          <w:szCs w:val="22"/>
        </w:rPr>
        <w:t xml:space="preserve"> </w:t>
      </w:r>
    </w:p>
    <w:p w:rsidR="00D25C2C" w:rsidRPr="00D25C2C" w:rsidRDefault="00D25C2C" w:rsidP="00D25C2C">
      <w:pPr>
        <w:autoSpaceDE w:val="0"/>
        <w:autoSpaceDN w:val="0"/>
        <w:adjustRightInd w:val="0"/>
        <w:ind w:left="360"/>
        <w:rPr>
          <w:rFonts w:asciiTheme="majorHAnsi" w:hAnsiTheme="majorHAnsi"/>
          <w:color w:val="000000"/>
          <w:sz w:val="22"/>
          <w:szCs w:val="22"/>
        </w:rPr>
      </w:pPr>
    </w:p>
    <w:p w:rsidR="00E748C0" w:rsidRPr="00F7433F" w:rsidRDefault="00E748C0" w:rsidP="00D25C2C">
      <w:pPr>
        <w:rPr>
          <w:rFonts w:asciiTheme="majorHAnsi" w:hAnsiTheme="majorHAnsi"/>
          <w:sz w:val="16"/>
          <w:szCs w:val="16"/>
        </w:rPr>
      </w:pPr>
    </w:p>
    <w:p w:rsidR="00E748C0" w:rsidRDefault="004B0E35" w:rsidP="00D25C2C">
      <w:pPr>
        <w:pStyle w:val="Heading1"/>
        <w:rPr>
          <w:rFonts w:asciiTheme="majorHAnsi" w:hAnsiTheme="majorHAnsi"/>
          <w:sz w:val="22"/>
          <w:szCs w:val="22"/>
        </w:rPr>
      </w:pPr>
      <w:r w:rsidRPr="00F7433F">
        <w:rPr>
          <w:rFonts w:asciiTheme="majorHAnsi" w:hAnsiTheme="majorHAnsi"/>
          <w:sz w:val="22"/>
          <w:szCs w:val="22"/>
        </w:rPr>
        <w:t>EDUCATION AND/OR EXPERIENCE:</w:t>
      </w:r>
    </w:p>
    <w:p w:rsidR="005477E8" w:rsidRPr="005477E8" w:rsidRDefault="005477E8" w:rsidP="00D25C2C"/>
    <w:p w:rsidR="00EE329F" w:rsidRPr="00F7433F" w:rsidRDefault="00D34090" w:rsidP="00D25C2C">
      <w:pPr>
        <w:pStyle w:val="ListParagraph0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F7433F">
        <w:rPr>
          <w:rFonts w:asciiTheme="majorHAnsi" w:hAnsiTheme="majorHAnsi"/>
          <w:color w:val="000000"/>
          <w:sz w:val="22"/>
          <w:szCs w:val="22"/>
        </w:rPr>
        <w:t>A.A. or B.A./B.S. in a related field</w:t>
      </w:r>
    </w:p>
    <w:p w:rsidR="00063DDB" w:rsidRPr="00F7433F" w:rsidRDefault="00E219A1" w:rsidP="00D25C2C">
      <w:pPr>
        <w:numPr>
          <w:ilvl w:val="0"/>
          <w:numId w:val="40"/>
        </w:numPr>
        <w:tabs>
          <w:tab w:val="left" w:pos="972"/>
        </w:tabs>
        <w:rPr>
          <w:rFonts w:asciiTheme="majorHAnsi" w:hAnsiTheme="majorHAnsi"/>
          <w:sz w:val="20"/>
        </w:rPr>
      </w:pPr>
      <w:r w:rsidRPr="004B0E35">
        <w:rPr>
          <w:rFonts w:asciiTheme="majorHAnsi" w:hAnsiTheme="majorHAnsi"/>
          <w:color w:val="000000"/>
          <w:sz w:val="22"/>
          <w:szCs w:val="22"/>
        </w:rPr>
        <w:t>M</w:t>
      </w:r>
      <w:r w:rsidR="00D34090" w:rsidRPr="004B0E35">
        <w:rPr>
          <w:rFonts w:asciiTheme="majorHAnsi" w:hAnsiTheme="majorHAnsi"/>
          <w:color w:val="000000"/>
          <w:sz w:val="22"/>
          <w:szCs w:val="22"/>
        </w:rPr>
        <w:t>inimum</w:t>
      </w:r>
      <w:r w:rsidR="00DF555C">
        <w:rPr>
          <w:rFonts w:asciiTheme="majorHAnsi" w:hAnsiTheme="majorHAnsi"/>
          <w:color w:val="000000"/>
          <w:sz w:val="22"/>
          <w:szCs w:val="22"/>
        </w:rPr>
        <w:t xml:space="preserve"> of two</w:t>
      </w:r>
      <w:r w:rsidR="003936C2">
        <w:rPr>
          <w:rFonts w:asciiTheme="majorHAnsi" w:hAnsiTheme="majorHAnsi"/>
          <w:color w:val="000000"/>
          <w:sz w:val="22"/>
          <w:szCs w:val="22"/>
        </w:rPr>
        <w:t xml:space="preserve"> years</w:t>
      </w:r>
      <w:r w:rsidR="00DF555C">
        <w:rPr>
          <w:rFonts w:asciiTheme="majorHAnsi" w:hAnsiTheme="majorHAnsi"/>
          <w:color w:val="000000"/>
          <w:sz w:val="22"/>
          <w:szCs w:val="22"/>
        </w:rPr>
        <w:t xml:space="preserve"> of</w:t>
      </w:r>
      <w:r w:rsidR="004B0E35" w:rsidRPr="004B0E3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34090" w:rsidRPr="004B0E35">
        <w:rPr>
          <w:rFonts w:asciiTheme="majorHAnsi" w:hAnsiTheme="majorHAnsi"/>
          <w:color w:val="000000"/>
          <w:sz w:val="22"/>
          <w:szCs w:val="22"/>
        </w:rPr>
        <w:t xml:space="preserve">experience as a </w:t>
      </w:r>
      <w:r w:rsidR="004B0E35" w:rsidRPr="004B0E35">
        <w:rPr>
          <w:rFonts w:asciiTheme="majorHAnsi" w:hAnsiTheme="majorHAnsi"/>
          <w:color w:val="000000"/>
          <w:sz w:val="22"/>
          <w:szCs w:val="22"/>
        </w:rPr>
        <w:t xml:space="preserve">restaurant </w:t>
      </w:r>
      <w:r w:rsidR="004B0E35">
        <w:rPr>
          <w:rFonts w:asciiTheme="majorHAnsi" w:hAnsiTheme="majorHAnsi"/>
          <w:color w:val="000000"/>
          <w:sz w:val="22"/>
          <w:szCs w:val="22"/>
        </w:rPr>
        <w:t>General Manager</w:t>
      </w:r>
    </w:p>
    <w:sectPr w:rsidR="00063DDB" w:rsidRPr="00F7433F" w:rsidSect="00060A6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AA" w:rsidRDefault="008A50AA">
      <w:r>
        <w:separator/>
      </w:r>
    </w:p>
  </w:endnote>
  <w:endnote w:type="continuationSeparator" w:id="0">
    <w:p w:rsidR="008A50AA" w:rsidRDefault="008A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9627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407270396"/>
          <w:docPartObj>
            <w:docPartGallery w:val="Page Numbers (Top of Page)"/>
            <w:docPartUnique/>
          </w:docPartObj>
        </w:sdtPr>
        <w:sdtEndPr/>
        <w:sdtContent>
          <w:p w:rsidR="00D25C2C" w:rsidRPr="00476C57" w:rsidRDefault="00D25C2C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76C57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060A6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476C57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060A6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708B8" w:rsidRPr="00EC0D09" w:rsidRDefault="009708B8" w:rsidP="00EC0D0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82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25C2C" w:rsidRDefault="00D25C2C">
            <w:pPr>
              <w:pStyle w:val="Footer"/>
              <w:jc w:val="center"/>
            </w:pPr>
            <w:r w:rsidRPr="00476C57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060A6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</w:t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476C57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060A6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476C5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25C2C" w:rsidRDefault="00D25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AA" w:rsidRDefault="008A50AA">
      <w:r>
        <w:separator/>
      </w:r>
    </w:p>
  </w:footnote>
  <w:footnote w:type="continuationSeparator" w:id="0">
    <w:p w:rsidR="008A50AA" w:rsidRDefault="008A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F9" w:rsidRDefault="002617F9" w:rsidP="002617F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2C" w:rsidRPr="00D25C2C" w:rsidRDefault="00D25C2C" w:rsidP="00D25C2C">
    <w:pPr>
      <w:tabs>
        <w:tab w:val="center" w:pos="4680"/>
        <w:tab w:val="right" w:pos="9360"/>
      </w:tabs>
      <w:jc w:val="center"/>
      <w:rPr>
        <w:rFonts w:ascii="Cambria" w:hAnsi="Cambria" w:cs="Tahoma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533D8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261B7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4137D0C"/>
    <w:multiLevelType w:val="hybridMultilevel"/>
    <w:tmpl w:val="F6CA63E4"/>
    <w:lvl w:ilvl="0" w:tplc="FFFFFFFF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066C1D64"/>
    <w:multiLevelType w:val="hybridMultilevel"/>
    <w:tmpl w:val="88E89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CD5EB3"/>
    <w:multiLevelType w:val="hybridMultilevel"/>
    <w:tmpl w:val="66983AEA"/>
    <w:lvl w:ilvl="0" w:tplc="FFFFFFFF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22D5A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0C990BAA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2A628D9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2BB52DA"/>
    <w:multiLevelType w:val="hybridMultilevel"/>
    <w:tmpl w:val="065AFDAE"/>
    <w:lvl w:ilvl="0" w:tplc="FFFFFFFF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D34A8"/>
    <w:multiLevelType w:val="hybridMultilevel"/>
    <w:tmpl w:val="994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371DD"/>
    <w:multiLevelType w:val="hybridMultilevel"/>
    <w:tmpl w:val="10B8E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61D2C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19AC0C91"/>
    <w:multiLevelType w:val="hybridMultilevel"/>
    <w:tmpl w:val="A2E6F6A8"/>
    <w:lvl w:ilvl="0" w:tplc="FFFFFFFF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F7070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D1E3A86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1D557A9C"/>
    <w:multiLevelType w:val="hybridMultilevel"/>
    <w:tmpl w:val="176C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7763C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51D1167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7B16C28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2C65532B"/>
    <w:multiLevelType w:val="hybridMultilevel"/>
    <w:tmpl w:val="9DD6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56D26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DF67CB3"/>
    <w:multiLevelType w:val="hybridMultilevel"/>
    <w:tmpl w:val="7272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F2CBC"/>
    <w:multiLevelType w:val="hybridMultilevel"/>
    <w:tmpl w:val="E5C0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3E2D48"/>
    <w:multiLevelType w:val="hybridMultilevel"/>
    <w:tmpl w:val="78D0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36FAA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C8B619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3D7978E4"/>
    <w:multiLevelType w:val="hybridMultilevel"/>
    <w:tmpl w:val="4EA21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383BD4"/>
    <w:multiLevelType w:val="multilevel"/>
    <w:tmpl w:val="E71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637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138413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1" w15:restartNumberingAfterBreak="0">
    <w:nsid w:val="41F0564C"/>
    <w:multiLevelType w:val="multilevel"/>
    <w:tmpl w:val="DE7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3F090F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93408C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9A15FDC"/>
    <w:multiLevelType w:val="hybridMultilevel"/>
    <w:tmpl w:val="454871EE"/>
    <w:lvl w:ilvl="0" w:tplc="1286E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057369"/>
    <w:multiLevelType w:val="multilevel"/>
    <w:tmpl w:val="8216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BF81D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D61581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8" w15:restartNumberingAfterBreak="0">
    <w:nsid w:val="52D323ED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 w15:restartNumberingAfterBreak="0">
    <w:nsid w:val="58417409"/>
    <w:multiLevelType w:val="hybridMultilevel"/>
    <w:tmpl w:val="BD7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08356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C0E5E5F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E2621D0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3" w15:restartNumberingAfterBreak="0">
    <w:nsid w:val="63B67676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4" w15:restartNumberingAfterBreak="0">
    <w:nsid w:val="6767316B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5" w15:restartNumberingAfterBreak="0">
    <w:nsid w:val="742502B0"/>
    <w:multiLevelType w:val="multilevel"/>
    <w:tmpl w:val="A650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606AA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7" w15:restartNumberingAfterBreak="0">
    <w:nsid w:val="74CA284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8" w15:restartNumberingAfterBreak="0">
    <w:nsid w:val="77B10A4D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36"/>
  </w:num>
  <w:num w:numId="2">
    <w:abstractNumId w:val="29"/>
  </w:num>
  <w:num w:numId="3">
    <w:abstractNumId w:val="1"/>
  </w:num>
  <w:num w:numId="4">
    <w:abstractNumId w:val="17"/>
  </w:num>
  <w:num w:numId="5">
    <w:abstractNumId w:val="25"/>
  </w:num>
  <w:num w:numId="6">
    <w:abstractNumId w:val="21"/>
  </w:num>
  <w:num w:numId="7">
    <w:abstractNumId w:val="18"/>
  </w:num>
  <w:num w:numId="8">
    <w:abstractNumId w:val="41"/>
  </w:num>
  <w:num w:numId="9">
    <w:abstractNumId w:val="14"/>
  </w:num>
  <w:num w:numId="10">
    <w:abstractNumId w:val="33"/>
  </w:num>
  <w:num w:numId="11">
    <w:abstractNumId w:val="32"/>
  </w:num>
  <w:num w:numId="12">
    <w:abstractNumId w:val="40"/>
  </w:num>
  <w:num w:numId="13">
    <w:abstractNumId w:val="35"/>
  </w:num>
  <w:num w:numId="14">
    <w:abstractNumId w:val="28"/>
  </w:num>
  <w:num w:numId="15">
    <w:abstractNumId w:val="45"/>
  </w:num>
  <w:num w:numId="16">
    <w:abstractNumId w:val="20"/>
  </w:num>
  <w:num w:numId="17">
    <w:abstractNumId w:val="44"/>
  </w:num>
  <w:num w:numId="18">
    <w:abstractNumId w:val="42"/>
  </w:num>
  <w:num w:numId="19">
    <w:abstractNumId w:val="7"/>
  </w:num>
  <w:num w:numId="20">
    <w:abstractNumId w:val="15"/>
  </w:num>
  <w:num w:numId="21">
    <w:abstractNumId w:val="47"/>
  </w:num>
  <w:num w:numId="22">
    <w:abstractNumId w:val="43"/>
  </w:num>
  <w:num w:numId="23">
    <w:abstractNumId w:val="19"/>
  </w:num>
  <w:num w:numId="24">
    <w:abstractNumId w:val="6"/>
  </w:num>
  <w:num w:numId="25">
    <w:abstractNumId w:val="8"/>
  </w:num>
  <w:num w:numId="26">
    <w:abstractNumId w:val="2"/>
  </w:num>
  <w:num w:numId="27">
    <w:abstractNumId w:val="46"/>
  </w:num>
  <w:num w:numId="28">
    <w:abstractNumId w:val="48"/>
  </w:num>
  <w:num w:numId="29">
    <w:abstractNumId w:val="12"/>
  </w:num>
  <w:num w:numId="30">
    <w:abstractNumId w:val="30"/>
  </w:num>
  <w:num w:numId="31">
    <w:abstractNumId w:val="37"/>
  </w:num>
  <w:num w:numId="32">
    <w:abstractNumId w:val="26"/>
  </w:num>
  <w:num w:numId="33">
    <w:abstractNumId w:val="38"/>
  </w:num>
  <w:num w:numId="34">
    <w:abstractNumId w:val="4"/>
  </w:num>
  <w:num w:numId="35">
    <w:abstractNumId w:val="23"/>
  </w:num>
  <w:num w:numId="36">
    <w:abstractNumId w:val="22"/>
  </w:num>
  <w:num w:numId="37">
    <w:abstractNumId w:val="16"/>
  </w:num>
  <w:num w:numId="38">
    <w:abstractNumId w:val="31"/>
  </w:num>
  <w:num w:numId="39">
    <w:abstractNumId w:val="34"/>
  </w:num>
  <w:num w:numId="40">
    <w:abstractNumId w:val="24"/>
  </w:num>
  <w:num w:numId="41">
    <w:abstractNumId w:val="27"/>
  </w:num>
  <w:num w:numId="4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3">
    <w:abstractNumId w:val="5"/>
  </w:num>
  <w:num w:numId="44">
    <w:abstractNumId w:val="13"/>
  </w:num>
  <w:num w:numId="45">
    <w:abstractNumId w:val="9"/>
  </w:num>
  <w:num w:numId="46">
    <w:abstractNumId w:val="3"/>
  </w:num>
  <w:num w:numId="47">
    <w:abstractNumId w:val="39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BE"/>
    <w:rsid w:val="00043396"/>
    <w:rsid w:val="0005000A"/>
    <w:rsid w:val="000557CB"/>
    <w:rsid w:val="00056A0C"/>
    <w:rsid w:val="00060A6F"/>
    <w:rsid w:val="000634A0"/>
    <w:rsid w:val="00063DDB"/>
    <w:rsid w:val="00073D67"/>
    <w:rsid w:val="000822DA"/>
    <w:rsid w:val="000D0B9A"/>
    <w:rsid w:val="000D5A8C"/>
    <w:rsid w:val="00110409"/>
    <w:rsid w:val="00130A57"/>
    <w:rsid w:val="00136897"/>
    <w:rsid w:val="001471D7"/>
    <w:rsid w:val="00161C00"/>
    <w:rsid w:val="00191CBE"/>
    <w:rsid w:val="001B0F14"/>
    <w:rsid w:val="001C524D"/>
    <w:rsid w:val="001F09A8"/>
    <w:rsid w:val="001F1C62"/>
    <w:rsid w:val="002066CD"/>
    <w:rsid w:val="00213B8B"/>
    <w:rsid w:val="00251DC0"/>
    <w:rsid w:val="00253DE6"/>
    <w:rsid w:val="002547B9"/>
    <w:rsid w:val="002617F9"/>
    <w:rsid w:val="00266D9D"/>
    <w:rsid w:val="002A320F"/>
    <w:rsid w:val="002A5148"/>
    <w:rsid w:val="002B5A5D"/>
    <w:rsid w:val="002D6049"/>
    <w:rsid w:val="002E4AE8"/>
    <w:rsid w:val="002E7BA3"/>
    <w:rsid w:val="002F5D12"/>
    <w:rsid w:val="002F758D"/>
    <w:rsid w:val="0033091E"/>
    <w:rsid w:val="00347729"/>
    <w:rsid w:val="00350D9B"/>
    <w:rsid w:val="00370769"/>
    <w:rsid w:val="003936C2"/>
    <w:rsid w:val="003C3011"/>
    <w:rsid w:val="003C5041"/>
    <w:rsid w:val="003D3216"/>
    <w:rsid w:val="00405874"/>
    <w:rsid w:val="00410C3F"/>
    <w:rsid w:val="004129E8"/>
    <w:rsid w:val="00414F76"/>
    <w:rsid w:val="004521D0"/>
    <w:rsid w:val="00462857"/>
    <w:rsid w:val="00476C57"/>
    <w:rsid w:val="004B0E35"/>
    <w:rsid w:val="004B18A5"/>
    <w:rsid w:val="004C0600"/>
    <w:rsid w:val="004C77B7"/>
    <w:rsid w:val="004E49C5"/>
    <w:rsid w:val="00507835"/>
    <w:rsid w:val="00510152"/>
    <w:rsid w:val="00511025"/>
    <w:rsid w:val="005216D4"/>
    <w:rsid w:val="00533BF0"/>
    <w:rsid w:val="005477E8"/>
    <w:rsid w:val="00547C41"/>
    <w:rsid w:val="00566A19"/>
    <w:rsid w:val="005C29C4"/>
    <w:rsid w:val="005D624F"/>
    <w:rsid w:val="005E570E"/>
    <w:rsid w:val="0062437E"/>
    <w:rsid w:val="006259B9"/>
    <w:rsid w:val="00633CBA"/>
    <w:rsid w:val="00665290"/>
    <w:rsid w:val="00671163"/>
    <w:rsid w:val="006752C7"/>
    <w:rsid w:val="00681A7A"/>
    <w:rsid w:val="00690B0E"/>
    <w:rsid w:val="00697CE0"/>
    <w:rsid w:val="006B1A72"/>
    <w:rsid w:val="006B7964"/>
    <w:rsid w:val="006B79E0"/>
    <w:rsid w:val="006E69D0"/>
    <w:rsid w:val="0079709E"/>
    <w:rsid w:val="007A3F5B"/>
    <w:rsid w:val="007B5763"/>
    <w:rsid w:val="007D00E0"/>
    <w:rsid w:val="007E37EC"/>
    <w:rsid w:val="00805EF4"/>
    <w:rsid w:val="0086533D"/>
    <w:rsid w:val="008A027A"/>
    <w:rsid w:val="008A229F"/>
    <w:rsid w:val="008A50AA"/>
    <w:rsid w:val="008A7E37"/>
    <w:rsid w:val="008E4647"/>
    <w:rsid w:val="008F2F4F"/>
    <w:rsid w:val="00922879"/>
    <w:rsid w:val="00924E9B"/>
    <w:rsid w:val="00931F8A"/>
    <w:rsid w:val="00935E5D"/>
    <w:rsid w:val="00945697"/>
    <w:rsid w:val="00954200"/>
    <w:rsid w:val="00965B40"/>
    <w:rsid w:val="009708B8"/>
    <w:rsid w:val="00973C3D"/>
    <w:rsid w:val="00974496"/>
    <w:rsid w:val="0098204C"/>
    <w:rsid w:val="00991E03"/>
    <w:rsid w:val="00992551"/>
    <w:rsid w:val="009B71BE"/>
    <w:rsid w:val="009D556D"/>
    <w:rsid w:val="009F195D"/>
    <w:rsid w:val="00A036C2"/>
    <w:rsid w:val="00A40A5E"/>
    <w:rsid w:val="00A42C35"/>
    <w:rsid w:val="00A92E1D"/>
    <w:rsid w:val="00AA780B"/>
    <w:rsid w:val="00AB6A4D"/>
    <w:rsid w:val="00AD0E85"/>
    <w:rsid w:val="00AE38DF"/>
    <w:rsid w:val="00B525CB"/>
    <w:rsid w:val="00B73035"/>
    <w:rsid w:val="00B874A8"/>
    <w:rsid w:val="00BC15B3"/>
    <w:rsid w:val="00BC3423"/>
    <w:rsid w:val="00BD0185"/>
    <w:rsid w:val="00BF569D"/>
    <w:rsid w:val="00C17FF3"/>
    <w:rsid w:val="00C33D03"/>
    <w:rsid w:val="00C42206"/>
    <w:rsid w:val="00C5576A"/>
    <w:rsid w:val="00C7641F"/>
    <w:rsid w:val="00C9481B"/>
    <w:rsid w:val="00CB0D61"/>
    <w:rsid w:val="00CD70BF"/>
    <w:rsid w:val="00CF58D3"/>
    <w:rsid w:val="00D1343A"/>
    <w:rsid w:val="00D25C2C"/>
    <w:rsid w:val="00D34090"/>
    <w:rsid w:val="00D82343"/>
    <w:rsid w:val="00DC2E44"/>
    <w:rsid w:val="00DF555C"/>
    <w:rsid w:val="00DF7288"/>
    <w:rsid w:val="00E006B8"/>
    <w:rsid w:val="00E0263B"/>
    <w:rsid w:val="00E20DAF"/>
    <w:rsid w:val="00E219A1"/>
    <w:rsid w:val="00E22A73"/>
    <w:rsid w:val="00E265E3"/>
    <w:rsid w:val="00E31D20"/>
    <w:rsid w:val="00E738F6"/>
    <w:rsid w:val="00E748C0"/>
    <w:rsid w:val="00E83D47"/>
    <w:rsid w:val="00E861FD"/>
    <w:rsid w:val="00EA25AE"/>
    <w:rsid w:val="00EC0D09"/>
    <w:rsid w:val="00EE329F"/>
    <w:rsid w:val="00EE5CE9"/>
    <w:rsid w:val="00EE5D5D"/>
    <w:rsid w:val="00F00F06"/>
    <w:rsid w:val="00F1380F"/>
    <w:rsid w:val="00F23D1A"/>
    <w:rsid w:val="00F3126D"/>
    <w:rsid w:val="00F56CD0"/>
    <w:rsid w:val="00F7433F"/>
    <w:rsid w:val="00F87A92"/>
    <w:rsid w:val="00F958C2"/>
    <w:rsid w:val="00FA1F6C"/>
    <w:rsid w:val="00FA4BB8"/>
    <w:rsid w:val="00F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6B5EE9-3873-4613-9850-11528316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D624F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D624F"/>
    <w:pPr>
      <w:keepNext/>
      <w:jc w:val="center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qFormat/>
    <w:rsid w:val="005D624F"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5D624F"/>
    <w:pPr>
      <w:widowControl w:val="0"/>
      <w:autoSpaceDE w:val="0"/>
      <w:autoSpaceDN w:val="0"/>
      <w:jc w:val="center"/>
    </w:pPr>
    <w:rPr>
      <w:b/>
      <w:kern w:val="28"/>
      <w:szCs w:val="20"/>
      <w:u w:val="words"/>
    </w:rPr>
  </w:style>
  <w:style w:type="paragraph" w:customStyle="1" w:styleId="s1">
    <w:name w:val="s1"/>
    <w:basedOn w:val="Normal"/>
    <w:rsid w:val="005D624F"/>
    <w:pPr>
      <w:widowControl w:val="0"/>
      <w:autoSpaceDE w:val="0"/>
      <w:autoSpaceDN w:val="0"/>
      <w:jc w:val="center"/>
    </w:pPr>
    <w:rPr>
      <w:b/>
      <w:caps/>
      <w:kern w:val="28"/>
      <w:sz w:val="28"/>
      <w:u w:val="words"/>
    </w:rPr>
  </w:style>
  <w:style w:type="paragraph" w:customStyle="1" w:styleId="lb">
    <w:name w:val="lb"/>
    <w:rsid w:val="005D624F"/>
    <w:rPr>
      <w:b/>
      <w:caps/>
      <w:sz w:val="28"/>
      <w:u w:val="single"/>
    </w:rPr>
  </w:style>
  <w:style w:type="character" w:customStyle="1" w:styleId="s1Char">
    <w:name w:val="s1 Char"/>
    <w:rsid w:val="005D624F"/>
    <w:rPr>
      <w:b/>
      <w:caps/>
      <w:noProof w:val="0"/>
      <w:kern w:val="28"/>
      <w:sz w:val="28"/>
      <w:szCs w:val="24"/>
      <w:u w:val="words"/>
      <w:lang w:val="en-US" w:eastAsia="en-US" w:bidi="ar-SA"/>
    </w:rPr>
  </w:style>
  <w:style w:type="paragraph" w:styleId="BodyText">
    <w:name w:val="Body Text"/>
    <w:basedOn w:val="Normal"/>
    <w:rsid w:val="005D624F"/>
    <w:rPr>
      <w:rFonts w:ascii="Arial" w:hAnsi="Arial"/>
      <w:sz w:val="20"/>
    </w:rPr>
  </w:style>
  <w:style w:type="paragraph" w:styleId="Header">
    <w:name w:val="header"/>
    <w:basedOn w:val="Normal"/>
    <w:rsid w:val="00EC0D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0D09"/>
    <w:pPr>
      <w:tabs>
        <w:tab w:val="center" w:pos="4320"/>
        <w:tab w:val="right" w:pos="8640"/>
      </w:tabs>
    </w:pPr>
  </w:style>
  <w:style w:type="paragraph" w:customStyle="1" w:styleId="JDFL">
    <w:name w:val="JDFL"/>
    <w:basedOn w:val="Normal"/>
    <w:next w:val="Normal"/>
    <w:rsid w:val="00BC3423"/>
    <w:pPr>
      <w:spacing w:before="40" w:after="80"/>
    </w:pPr>
    <w:rPr>
      <w:snapToGrid w:val="0"/>
    </w:rPr>
  </w:style>
  <w:style w:type="character" w:styleId="Hyperlink">
    <w:name w:val="Hyperlink"/>
    <w:rsid w:val="00F1380F"/>
    <w:rPr>
      <w:strike w:val="0"/>
      <w:dstrike w:val="0"/>
      <w:color w:val="0074E8"/>
      <w:u w:val="none"/>
      <w:effect w:val="none"/>
    </w:rPr>
  </w:style>
  <w:style w:type="character" w:customStyle="1" w:styleId="description1">
    <w:name w:val="description1"/>
    <w:rsid w:val="00DF7288"/>
    <w:rPr>
      <w:rFonts w:ascii="Arial" w:hAnsi="Arial" w:cs="Arial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780B"/>
    <w:pPr>
      <w:spacing w:before="100" w:beforeAutospacing="1" w:after="100" w:afterAutospacing="1"/>
    </w:pPr>
  </w:style>
  <w:style w:type="paragraph" w:customStyle="1" w:styleId="listparagraph">
    <w:name w:val="listparagraph"/>
    <w:basedOn w:val="Normal"/>
    <w:rsid w:val="00A92E1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2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A73"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99"/>
    <w:qFormat/>
    <w:rsid w:val="00130A5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25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492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6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 WASHER JOB DESCRIPTION</vt:lpstr>
    </vt:vector>
  </TitlesOfParts>
  <Company>Weber - Stephen Products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 HR Group</dc:creator>
  <cp:lastModifiedBy>Meghan Griffiths</cp:lastModifiedBy>
  <cp:revision>2</cp:revision>
  <cp:lastPrinted>2015-05-05T20:00:00Z</cp:lastPrinted>
  <dcterms:created xsi:type="dcterms:W3CDTF">2015-06-06T12:20:00Z</dcterms:created>
  <dcterms:modified xsi:type="dcterms:W3CDTF">2015-06-06T12:20:00Z</dcterms:modified>
</cp:coreProperties>
</file>